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7966" w14:textId="6B3E8AE4" w:rsidR="008B7C37" w:rsidRDefault="008B7C37" w:rsidP="008C31A0">
      <w:pPr>
        <w:pStyle w:val="Titre1"/>
        <w:spacing w:after="240"/>
        <w:jc w:val="both"/>
      </w:pPr>
      <w:r>
        <w:t>CAHIER DES CHARGES VALANT ACTE D’ENGAGEMENT</w:t>
      </w:r>
      <w:r w:rsidR="004A08A6">
        <w:t xml:space="preserve"> </w:t>
      </w:r>
    </w:p>
    <w:p w14:paraId="0490AA94" w14:textId="77777777" w:rsidR="00EE6196" w:rsidRDefault="00EE6196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6FC1396A" w14:textId="653CBE29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1 : Contractant</w:t>
      </w:r>
    </w:p>
    <w:p w14:paraId="665816A4" w14:textId="298CF923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Après avoir pris connaissance et accepté les pièces constitutives du marché indiquées à l’article </w:t>
      </w:r>
      <w:r w:rsidR="00B10E7E">
        <w:rPr>
          <w:rFonts w:ascii="Arial" w:hAnsi="Arial" w:cs="Arial"/>
          <w:b/>
          <w:sz w:val="22"/>
          <w:szCs w:val="22"/>
        </w:rPr>
        <w:t xml:space="preserve">8 </w:t>
      </w:r>
      <w:r>
        <w:rPr>
          <w:rFonts w:ascii="Arial" w:hAnsi="Arial" w:cs="Arial"/>
          <w:b/>
          <w:sz w:val="22"/>
          <w:szCs w:val="22"/>
        </w:rPr>
        <w:t>de l’acte d’engagement « pièces contractuelles »</w:t>
      </w:r>
    </w:p>
    <w:p w14:paraId="02D966F0" w14:textId="32B3DC88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392023E0" w14:textId="55DC8CCB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signataire (candidat individuel)</w:t>
      </w:r>
    </w:p>
    <w:p w14:paraId="0912331F" w14:textId="6CF9B88C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</w:t>
      </w:r>
      <w:r w:rsidR="008C31A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14:paraId="32168770" w14:textId="3AC1D806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Agissant en qualité de……</w:t>
      </w:r>
    </w:p>
    <w:p w14:paraId="398941D6" w14:textId="629AD7FA" w:rsidR="00B25240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□</w:t>
      </w:r>
      <w:r w:rsidR="00B25240" w:rsidRPr="00B10E7E">
        <w:rPr>
          <w:rFonts w:ascii="Arial" w:hAnsi="Arial" w:cs="Arial"/>
          <w:sz w:val="22"/>
          <w:szCs w:val="22"/>
        </w:rPr>
        <w:t xml:space="preserve"> </w:t>
      </w:r>
      <w:r w:rsidR="00B25240" w:rsidRPr="00B10E7E">
        <w:rPr>
          <w:rFonts w:ascii="Arial" w:hAnsi="Arial" w:cs="Arial"/>
          <w:b/>
          <w:sz w:val="22"/>
          <w:szCs w:val="22"/>
        </w:rPr>
        <w:t>M’engage sur la base de mon offre et pour mon propre compte</w:t>
      </w:r>
      <w:r w:rsidR="00B25240" w:rsidRPr="00B10E7E">
        <w:rPr>
          <w:rFonts w:ascii="Arial" w:hAnsi="Arial" w:cs="Arial"/>
          <w:sz w:val="22"/>
          <w:szCs w:val="22"/>
        </w:rPr>
        <w:t> </w:t>
      </w:r>
    </w:p>
    <w:p w14:paraId="4FC28BA1" w14:textId="143F7B7C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Nom commercial et dénomination sociale……..</w:t>
      </w:r>
    </w:p>
    <w:p w14:paraId="6270F68C" w14:textId="004FC3BF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Adresse 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B10E7E">
        <w:rPr>
          <w:rFonts w:ascii="Arial" w:hAnsi="Arial" w:cs="Arial"/>
          <w:sz w:val="22"/>
          <w:szCs w:val="22"/>
        </w:rPr>
        <w:t> </w:t>
      </w:r>
    </w:p>
    <w:p w14:paraId="32578F2B" w14:textId="7B8033CA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Adresse électronique………………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B10E7E">
        <w:rPr>
          <w:rFonts w:ascii="Arial" w:hAnsi="Arial" w:cs="Arial"/>
          <w:sz w:val="22"/>
          <w:szCs w:val="22"/>
        </w:rPr>
        <w:t> </w:t>
      </w:r>
    </w:p>
    <w:p w14:paraId="60362EFF" w14:textId="5207421D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téléphone :………………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6F75D60D" w14:textId="665C9D54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SIRET……………………………….</w:t>
      </w:r>
      <w:r w:rsidR="008C31A0">
        <w:rPr>
          <w:rFonts w:ascii="Arial" w:hAnsi="Arial" w:cs="Arial"/>
          <w:sz w:val="22"/>
          <w:szCs w:val="22"/>
        </w:rPr>
        <w:t xml:space="preserve"> </w:t>
      </w:r>
      <w:r w:rsidR="008C31A0">
        <w:rPr>
          <w:rFonts w:ascii="Arial" w:hAnsi="Arial" w:cs="Arial"/>
          <w:sz w:val="22"/>
          <w:szCs w:val="22"/>
        </w:rPr>
        <w:tab/>
        <w:t xml:space="preserve">        </w:t>
      </w:r>
      <w:r w:rsidRPr="00B10E7E">
        <w:rPr>
          <w:rFonts w:ascii="Arial" w:hAnsi="Arial" w:cs="Arial"/>
          <w:sz w:val="22"/>
          <w:szCs w:val="22"/>
        </w:rPr>
        <w:t>Code APE :………………….</w:t>
      </w:r>
    </w:p>
    <w:p w14:paraId="0F074958" w14:textId="3343FB2A" w:rsidR="00B25240" w:rsidRPr="00B10E7E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TVA intracommunautaire :…………………………</w:t>
      </w:r>
      <w:r w:rsidR="008C31A0">
        <w:rPr>
          <w:rFonts w:ascii="Arial" w:hAnsi="Arial" w:cs="Arial"/>
          <w:sz w:val="22"/>
          <w:szCs w:val="22"/>
        </w:rPr>
        <w:t>………………………….</w:t>
      </w:r>
    </w:p>
    <w:p w14:paraId="532CACAB" w14:textId="73E9052B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4D7835C9" w14:textId="17B440E8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792AB26F" w14:textId="3C42FD84" w:rsidR="00B25240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="00B25240">
        <w:rPr>
          <w:rFonts w:ascii="Arial" w:hAnsi="Arial" w:cs="Arial"/>
          <w:b/>
          <w:sz w:val="22"/>
          <w:szCs w:val="22"/>
        </w:rPr>
        <w:t>Engage la société………………………………………..</w:t>
      </w:r>
      <w:r>
        <w:rPr>
          <w:rFonts w:ascii="Arial" w:hAnsi="Arial" w:cs="Arial"/>
          <w:b/>
          <w:sz w:val="22"/>
          <w:szCs w:val="22"/>
        </w:rPr>
        <w:t>sur la base de son offre</w:t>
      </w:r>
    </w:p>
    <w:p w14:paraId="7020904B" w14:textId="7934CEC8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Nom commercial et dénomination sociale……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C4C922C" w14:textId="253B8FF9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Adresse 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10905E74" w14:textId="7CA73737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Adresse électronique………………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B10E7E">
        <w:rPr>
          <w:rFonts w:ascii="Arial" w:hAnsi="Arial" w:cs="Arial"/>
          <w:sz w:val="22"/>
          <w:szCs w:val="22"/>
        </w:rPr>
        <w:t> </w:t>
      </w:r>
    </w:p>
    <w:p w14:paraId="0D845206" w14:textId="0F153781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téléphone :………………</w:t>
      </w:r>
      <w:r w:rsidR="008C31A0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284B6767" w14:textId="7F5F88EF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SIRET……………………………….</w:t>
      </w:r>
      <w:r w:rsidR="008C31A0">
        <w:rPr>
          <w:rFonts w:ascii="Arial" w:hAnsi="Arial" w:cs="Arial"/>
          <w:sz w:val="22"/>
          <w:szCs w:val="22"/>
        </w:rPr>
        <w:tab/>
        <w:t xml:space="preserve">         </w:t>
      </w:r>
      <w:r w:rsidRPr="00B10E7E">
        <w:rPr>
          <w:rFonts w:ascii="Arial" w:hAnsi="Arial" w:cs="Arial"/>
          <w:sz w:val="22"/>
          <w:szCs w:val="22"/>
        </w:rPr>
        <w:t>Code APE :………………….</w:t>
      </w:r>
    </w:p>
    <w:p w14:paraId="6FCAAF3C" w14:textId="3BFEFD6C" w:rsidR="00B10E7E" w:rsidRP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Numéro de TVA intracommunautaire :…………………………</w:t>
      </w:r>
      <w:r w:rsidR="008C31A0">
        <w:rPr>
          <w:rFonts w:ascii="Arial" w:hAnsi="Arial" w:cs="Arial"/>
          <w:sz w:val="22"/>
          <w:szCs w:val="22"/>
        </w:rPr>
        <w:t>………………………….</w:t>
      </w:r>
    </w:p>
    <w:p w14:paraId="240A2ECF" w14:textId="77777777" w:rsidR="00B25240" w:rsidRDefault="00B25240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4DC012A3" w14:textId="482A8CDA" w:rsidR="0082495C" w:rsidRDefault="0082495C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236A5413" w14:textId="71B3929B" w:rsid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exécuter, sans réserve, les prestations demandées dans les conditions définies ci-après :</w:t>
      </w:r>
    </w:p>
    <w:p w14:paraId="34B2BB0E" w14:textId="77777777" w:rsidR="00B10E7E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3CECAE55" w14:textId="4CAE8273" w:rsidR="008B7C37" w:rsidRPr="003255DB" w:rsidRDefault="008B7C37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3255DB">
        <w:rPr>
          <w:rFonts w:ascii="Arial" w:hAnsi="Arial" w:cs="Arial"/>
          <w:b/>
          <w:sz w:val="22"/>
          <w:szCs w:val="22"/>
        </w:rPr>
        <w:t xml:space="preserve">Article </w:t>
      </w:r>
      <w:r w:rsidR="00B10E7E">
        <w:rPr>
          <w:rFonts w:ascii="Arial" w:hAnsi="Arial" w:cs="Arial"/>
          <w:b/>
          <w:sz w:val="22"/>
          <w:szCs w:val="22"/>
        </w:rPr>
        <w:t>2</w:t>
      </w:r>
      <w:r w:rsidRPr="003255DB">
        <w:rPr>
          <w:rFonts w:ascii="Arial" w:hAnsi="Arial" w:cs="Arial"/>
          <w:b/>
          <w:sz w:val="22"/>
          <w:szCs w:val="22"/>
        </w:rPr>
        <w:t xml:space="preserve"> - Objet du marché</w:t>
      </w:r>
      <w:r w:rsidR="00AE3D3C">
        <w:rPr>
          <w:rFonts w:ascii="Arial" w:hAnsi="Arial" w:cs="Arial"/>
          <w:b/>
          <w:sz w:val="22"/>
          <w:szCs w:val="22"/>
        </w:rPr>
        <w:t> </w:t>
      </w:r>
      <w:r w:rsidR="00310933">
        <w:rPr>
          <w:rFonts w:ascii="Arial" w:hAnsi="Arial" w:cs="Arial"/>
          <w:b/>
          <w:sz w:val="22"/>
          <w:szCs w:val="22"/>
        </w:rPr>
        <w:t xml:space="preserve">public </w:t>
      </w:r>
      <w:r w:rsidR="00AE3D3C">
        <w:rPr>
          <w:rFonts w:ascii="Arial" w:hAnsi="Arial" w:cs="Arial"/>
          <w:b/>
          <w:sz w:val="22"/>
          <w:szCs w:val="22"/>
        </w:rPr>
        <w:t>: réalisation de vidéo pédagogiques animées</w:t>
      </w:r>
    </w:p>
    <w:p w14:paraId="5EE8C00E" w14:textId="004B0638" w:rsidR="008B7C37" w:rsidRPr="003255DB" w:rsidRDefault="004931BF" w:rsidP="008C31A0">
      <w:pPr>
        <w:tabs>
          <w:tab w:val="left" w:pos="851"/>
        </w:tabs>
        <w:jc w:val="both"/>
        <w:rPr>
          <w:rFonts w:ascii="Arial" w:hAnsi="Arial" w:cs="Arial"/>
        </w:rPr>
      </w:pPr>
      <w:r w:rsidRPr="003255DB">
        <w:rPr>
          <w:rFonts w:ascii="Arial" w:hAnsi="Arial" w:cs="Arial"/>
          <w:b/>
        </w:rPr>
        <w:t>Lieu d’exécution :</w:t>
      </w:r>
      <w:r w:rsidR="008C31A0">
        <w:rPr>
          <w:rFonts w:ascii="Arial" w:hAnsi="Arial" w:cs="Arial"/>
        </w:rPr>
        <w:t> </w:t>
      </w:r>
      <w:r w:rsidR="00F3608C">
        <w:rPr>
          <w:rFonts w:ascii="Arial" w:hAnsi="Arial" w:cs="Arial"/>
        </w:rPr>
        <w:t>Grenoble, Isère</w:t>
      </w:r>
    </w:p>
    <w:p w14:paraId="221CB660" w14:textId="343F8E12" w:rsidR="004931BF" w:rsidRPr="00310933" w:rsidRDefault="00310933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10933">
        <w:rPr>
          <w:rFonts w:ascii="Arial" w:hAnsi="Arial" w:cs="Arial"/>
          <w:sz w:val="22"/>
          <w:szCs w:val="22"/>
        </w:rPr>
        <w:t>Le marché public est passé en mode adapté (MAPA)</w:t>
      </w:r>
      <w:r w:rsidR="00DF70C3">
        <w:rPr>
          <w:rFonts w:ascii="Arial" w:hAnsi="Arial" w:cs="Arial"/>
          <w:sz w:val="22"/>
          <w:szCs w:val="22"/>
        </w:rPr>
        <w:t xml:space="preserve"> par l’IREPS Auvergne Rhône Alpes, délégation Centre ressources illettrisme de l’Isère.</w:t>
      </w:r>
    </w:p>
    <w:p w14:paraId="38459CB7" w14:textId="77777777" w:rsidR="00310933" w:rsidRPr="003255DB" w:rsidRDefault="00310933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1A404092" w14:textId="77777777" w:rsidR="008C31A0" w:rsidRDefault="008B7C37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3255DB">
        <w:rPr>
          <w:rFonts w:ascii="Arial" w:hAnsi="Arial" w:cs="Arial"/>
          <w:b/>
          <w:sz w:val="22"/>
          <w:szCs w:val="22"/>
        </w:rPr>
        <w:t xml:space="preserve">Article </w:t>
      </w:r>
      <w:r w:rsidR="00B10E7E">
        <w:rPr>
          <w:rFonts w:ascii="Arial" w:hAnsi="Arial" w:cs="Arial"/>
          <w:b/>
          <w:sz w:val="22"/>
          <w:szCs w:val="22"/>
        </w:rPr>
        <w:t>3</w:t>
      </w:r>
      <w:r w:rsidRPr="003255DB">
        <w:rPr>
          <w:rFonts w:ascii="Arial" w:hAnsi="Arial" w:cs="Arial"/>
          <w:b/>
          <w:sz w:val="22"/>
          <w:szCs w:val="22"/>
        </w:rPr>
        <w:t xml:space="preserve"> - Définition des prestations :</w:t>
      </w:r>
    </w:p>
    <w:p w14:paraId="47716AFB" w14:textId="465CE724" w:rsidR="00F3608C" w:rsidRPr="0045675C" w:rsidRDefault="00B10E7E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B10E7E">
        <w:rPr>
          <w:rFonts w:ascii="Arial" w:hAnsi="Arial" w:cs="Arial"/>
          <w:sz w:val="22"/>
          <w:szCs w:val="22"/>
        </w:rPr>
        <w:t>Réalisation de</w:t>
      </w:r>
      <w:r w:rsidR="0036629E">
        <w:rPr>
          <w:rFonts w:ascii="Arial" w:hAnsi="Arial" w:cs="Arial"/>
          <w:sz w:val="22"/>
          <w:szCs w:val="22"/>
        </w:rPr>
        <w:t xml:space="preserve"> </w:t>
      </w:r>
      <w:r w:rsidR="0036629E" w:rsidRPr="0036629E">
        <w:rPr>
          <w:rFonts w:ascii="Arial" w:hAnsi="Arial" w:cs="Arial"/>
          <w:bCs/>
          <w:sz w:val="22"/>
          <w:szCs w:val="22"/>
        </w:rPr>
        <w:t>7</w:t>
      </w:r>
      <w:r w:rsidR="00F3608C" w:rsidRPr="0045675C">
        <w:rPr>
          <w:rFonts w:ascii="Arial" w:hAnsi="Arial" w:cs="Arial"/>
          <w:sz w:val="22"/>
          <w:szCs w:val="22"/>
        </w:rPr>
        <w:t xml:space="preserve"> vidéos pédagogiques animées servant à illustrer des </w:t>
      </w:r>
      <w:r w:rsidR="0036629E">
        <w:rPr>
          <w:rFonts w:ascii="Arial" w:hAnsi="Arial" w:cs="Arial"/>
          <w:sz w:val="22"/>
          <w:szCs w:val="22"/>
        </w:rPr>
        <w:t>module</w:t>
      </w:r>
      <w:r w:rsidR="00F3608C" w:rsidRPr="0045675C">
        <w:rPr>
          <w:rFonts w:ascii="Arial" w:hAnsi="Arial" w:cs="Arial"/>
          <w:sz w:val="22"/>
          <w:szCs w:val="22"/>
        </w:rPr>
        <w:t xml:space="preserve">s de formation du site </w:t>
      </w:r>
      <w:r w:rsidR="0036629E">
        <w:rPr>
          <w:rFonts w:ascii="Arial" w:hAnsi="Arial" w:cs="Arial"/>
          <w:sz w:val="22"/>
          <w:szCs w:val="22"/>
        </w:rPr>
        <w:t>« L</w:t>
      </w:r>
      <w:r w:rsidR="00F3608C" w:rsidRPr="0045675C">
        <w:rPr>
          <w:rFonts w:ascii="Arial" w:hAnsi="Arial" w:cs="Arial"/>
          <w:sz w:val="22"/>
          <w:szCs w:val="22"/>
        </w:rPr>
        <w:t>a manufacture andr</w:t>
      </w:r>
      <w:r w:rsidR="0036629E">
        <w:rPr>
          <w:rFonts w:ascii="Arial" w:hAnsi="Arial" w:cs="Arial"/>
          <w:sz w:val="22"/>
          <w:szCs w:val="22"/>
        </w:rPr>
        <w:t>a</w:t>
      </w:r>
      <w:r w:rsidR="00F3608C" w:rsidRPr="0045675C">
        <w:rPr>
          <w:rFonts w:ascii="Arial" w:hAnsi="Arial" w:cs="Arial"/>
          <w:sz w:val="22"/>
          <w:szCs w:val="22"/>
        </w:rPr>
        <w:t>gogique</w:t>
      </w:r>
      <w:r w:rsidR="0036629E">
        <w:rPr>
          <w:rFonts w:ascii="Arial" w:hAnsi="Arial" w:cs="Arial"/>
          <w:sz w:val="22"/>
          <w:szCs w:val="22"/>
        </w:rPr>
        <w:t> »</w:t>
      </w:r>
      <w:r w:rsidR="00F3608C" w:rsidRPr="0045675C">
        <w:rPr>
          <w:rFonts w:ascii="Arial" w:hAnsi="Arial" w:cs="Arial"/>
          <w:sz w:val="22"/>
          <w:szCs w:val="22"/>
        </w:rPr>
        <w:t>.</w:t>
      </w:r>
    </w:p>
    <w:p w14:paraId="428D39D2" w14:textId="3A00B01F" w:rsidR="008B7C37" w:rsidRPr="003255DB" w:rsidRDefault="00BB4303" w:rsidP="008C31A0">
      <w:pPr>
        <w:pStyle w:val="Complment"/>
        <w:tabs>
          <w:tab w:val="left" w:pos="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3255DB">
        <w:rPr>
          <w:rFonts w:ascii="Arial" w:hAnsi="Arial" w:cs="Arial"/>
          <w:b/>
          <w:sz w:val="22"/>
          <w:szCs w:val="22"/>
        </w:rPr>
        <w:t xml:space="preserve"> </w:t>
      </w:r>
    </w:p>
    <w:p w14:paraId="42C67029" w14:textId="77777777" w:rsidR="009C0963" w:rsidRPr="003255DB" w:rsidRDefault="009C0963" w:rsidP="008C31A0">
      <w:pPr>
        <w:pStyle w:val="Complment"/>
        <w:tabs>
          <w:tab w:val="left" w:pos="3119"/>
          <w:tab w:val="left" w:pos="4820"/>
          <w:tab w:val="left" w:pos="6379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51C9AC1C" w14:textId="615EE4B4" w:rsidR="00FD46A5" w:rsidRPr="003255DB" w:rsidRDefault="00FD46A5" w:rsidP="008C31A0">
      <w:pPr>
        <w:jc w:val="both"/>
        <w:rPr>
          <w:rFonts w:ascii="Arial" w:hAnsi="Arial" w:cs="Arial"/>
        </w:rPr>
      </w:pPr>
      <w:r w:rsidRPr="003255DB">
        <w:rPr>
          <w:rFonts w:ascii="Arial" w:hAnsi="Arial" w:cs="Arial"/>
          <w:b/>
        </w:rPr>
        <w:t>Article 4 – Forme et durée</w:t>
      </w:r>
      <w:r w:rsidR="00F3608C">
        <w:rPr>
          <w:rFonts w:ascii="Arial" w:hAnsi="Arial" w:cs="Arial"/>
          <w:b/>
        </w:rPr>
        <w:t xml:space="preserve"> du marché</w:t>
      </w:r>
    </w:p>
    <w:p w14:paraId="40DC987F" w14:textId="77777777" w:rsidR="00FD46A5" w:rsidRPr="003255DB" w:rsidRDefault="00FD46A5" w:rsidP="008C31A0">
      <w:pPr>
        <w:jc w:val="both"/>
        <w:rPr>
          <w:rFonts w:ascii="Arial" w:hAnsi="Arial" w:cs="Arial"/>
        </w:rPr>
      </w:pPr>
    </w:p>
    <w:p w14:paraId="69D3104F" w14:textId="77553171" w:rsidR="00FD46A5" w:rsidRPr="0045675C" w:rsidRDefault="00FD46A5" w:rsidP="008C31A0">
      <w:pPr>
        <w:jc w:val="both"/>
        <w:rPr>
          <w:rFonts w:ascii="Arial" w:hAnsi="Arial" w:cs="Arial"/>
        </w:rPr>
      </w:pPr>
      <w:r w:rsidRPr="0045675C">
        <w:rPr>
          <w:rFonts w:ascii="Arial" w:hAnsi="Arial" w:cs="Arial"/>
        </w:rPr>
        <w:t xml:space="preserve">Il s’agit d’un marché </w:t>
      </w:r>
      <w:r w:rsidR="00954ACB" w:rsidRPr="0045675C">
        <w:rPr>
          <w:rFonts w:ascii="Arial" w:hAnsi="Arial" w:cs="Arial"/>
        </w:rPr>
        <w:t>à prix global et forfaitaire</w:t>
      </w:r>
      <w:r w:rsidRPr="0045675C">
        <w:rPr>
          <w:rFonts w:ascii="Arial" w:hAnsi="Arial" w:cs="Arial"/>
        </w:rPr>
        <w:t xml:space="preserve"> </w:t>
      </w:r>
    </w:p>
    <w:p w14:paraId="1A56BEBA" w14:textId="77777777" w:rsidR="0045675C" w:rsidRPr="003255DB" w:rsidRDefault="0045675C" w:rsidP="008C31A0">
      <w:pPr>
        <w:jc w:val="both"/>
        <w:rPr>
          <w:rFonts w:ascii="Arial" w:hAnsi="Arial" w:cs="Arial"/>
          <w:b/>
        </w:rPr>
      </w:pPr>
    </w:p>
    <w:p w14:paraId="66740403" w14:textId="406934B3" w:rsidR="00F3608C" w:rsidRDefault="00FD46A5" w:rsidP="008C31A0">
      <w:pPr>
        <w:pStyle w:val="Corpsdetexte"/>
        <w:spacing w:after="0"/>
        <w:jc w:val="both"/>
        <w:rPr>
          <w:rFonts w:ascii="Arial" w:hAnsi="Arial" w:cs="Arial"/>
        </w:rPr>
      </w:pPr>
      <w:r w:rsidRPr="003255DB">
        <w:rPr>
          <w:rFonts w:ascii="Arial" w:hAnsi="Arial" w:cs="Arial"/>
        </w:rPr>
        <w:t>Le marché débute</w:t>
      </w:r>
      <w:r w:rsidR="00F3608C">
        <w:rPr>
          <w:rFonts w:ascii="Arial" w:hAnsi="Arial" w:cs="Arial"/>
        </w:rPr>
        <w:t xml:space="preserve"> à la date de notification jusqu’au </w:t>
      </w:r>
      <w:r w:rsidR="0036629E">
        <w:rPr>
          <w:rFonts w:ascii="Arial" w:hAnsi="Arial" w:cs="Arial"/>
        </w:rPr>
        <w:t>31/03/2020</w:t>
      </w:r>
      <w:r w:rsidR="00F3608C">
        <w:rPr>
          <w:rFonts w:ascii="Arial" w:hAnsi="Arial" w:cs="Arial"/>
        </w:rPr>
        <w:t xml:space="preserve"> et est non reconductible.</w:t>
      </w:r>
      <w:r w:rsidR="0045675C">
        <w:rPr>
          <w:rFonts w:ascii="Arial" w:hAnsi="Arial" w:cs="Arial"/>
        </w:rPr>
        <w:br/>
      </w:r>
    </w:p>
    <w:p w14:paraId="30531CDB" w14:textId="6EB4C28B" w:rsidR="00DF70C3" w:rsidRPr="00DF70C3" w:rsidRDefault="00DF70C3" w:rsidP="008C31A0">
      <w:pPr>
        <w:pStyle w:val="Corpsdetexte"/>
        <w:spacing w:after="0"/>
        <w:jc w:val="both"/>
        <w:rPr>
          <w:rFonts w:ascii="Arial" w:hAnsi="Arial" w:cs="Arial"/>
          <w:b/>
        </w:rPr>
      </w:pPr>
      <w:r w:rsidRPr="00DF70C3">
        <w:rPr>
          <w:rFonts w:ascii="Arial" w:hAnsi="Arial" w:cs="Arial"/>
          <w:b/>
        </w:rPr>
        <w:t xml:space="preserve">Article 5 : </w:t>
      </w:r>
      <w:r w:rsidR="00B10E7E">
        <w:rPr>
          <w:rFonts w:ascii="Arial" w:hAnsi="Arial" w:cs="Arial"/>
          <w:b/>
        </w:rPr>
        <w:t>D</w:t>
      </w:r>
      <w:r w:rsidRPr="00DF70C3">
        <w:rPr>
          <w:rFonts w:ascii="Arial" w:hAnsi="Arial" w:cs="Arial"/>
          <w:b/>
        </w:rPr>
        <w:t>élai d’exécution</w:t>
      </w:r>
    </w:p>
    <w:p w14:paraId="593A47B1" w14:textId="77777777" w:rsidR="008C31A0" w:rsidRDefault="00DF70C3" w:rsidP="008C31A0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prestations seront livrables selon le calendrier prévisionnel défini dans l’appel à concurrence, soit : </w:t>
      </w:r>
    </w:p>
    <w:p w14:paraId="59585FD1" w14:textId="77777777" w:rsidR="0036629E" w:rsidRDefault="0036629E" w:rsidP="0036629E">
      <w:pPr>
        <w:pStyle w:val="Corpsdetexte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01/05/2019 à 31/12/2019 : réalisation de 4 vidéos pédagogiques </w:t>
      </w:r>
      <w:r>
        <w:rPr>
          <w:rFonts w:ascii="Arial" w:hAnsi="Arial" w:cs="Arial"/>
        </w:rPr>
        <w:br/>
        <w:t>01/01/2020 à 31/03/2020 : réalisation de 3 vidéos pédagogiques</w:t>
      </w:r>
    </w:p>
    <w:p w14:paraId="4DD2AA3D" w14:textId="77777777" w:rsidR="0036629E" w:rsidRDefault="0036629E" w:rsidP="0036629E">
      <w:pPr>
        <w:pStyle w:val="Corpsdetexte"/>
        <w:spacing w:line="280" w:lineRule="atLeast"/>
        <w:rPr>
          <w:rFonts w:ascii="Arial" w:hAnsi="Arial" w:cs="Arial"/>
        </w:rPr>
      </w:pPr>
    </w:p>
    <w:p w14:paraId="32896F21" w14:textId="2E60ACD1" w:rsidR="00DF2283" w:rsidRPr="00DF2283" w:rsidRDefault="0036629E" w:rsidP="0036629E">
      <w:pPr>
        <w:pStyle w:val="Corpsdetexte"/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DF2283" w:rsidRPr="00DF2283">
        <w:rPr>
          <w:rFonts w:ascii="Arial" w:hAnsi="Arial" w:cs="Arial"/>
          <w:b/>
        </w:rPr>
        <w:t xml:space="preserve">Article </w:t>
      </w:r>
      <w:r w:rsidR="0082495C">
        <w:rPr>
          <w:rFonts w:ascii="Arial" w:hAnsi="Arial" w:cs="Arial"/>
          <w:b/>
        </w:rPr>
        <w:t>6</w:t>
      </w:r>
      <w:r w:rsidR="00DF2283" w:rsidRPr="00DF2283">
        <w:rPr>
          <w:rFonts w:ascii="Arial" w:hAnsi="Arial" w:cs="Arial"/>
          <w:b/>
        </w:rPr>
        <w:t> : Prix</w:t>
      </w:r>
    </w:p>
    <w:p w14:paraId="38148B7A" w14:textId="2EA98A36" w:rsidR="00DF2283" w:rsidRDefault="00DF2283" w:rsidP="008C31A0">
      <w:pPr>
        <w:pStyle w:val="Corpsdetexte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prestations à exécuter sera rémuné</w:t>
      </w:r>
      <w:r w:rsidR="00B10E7E">
        <w:rPr>
          <w:rFonts w:ascii="Arial" w:hAnsi="Arial" w:cs="Arial"/>
        </w:rPr>
        <w:t>ré</w:t>
      </w:r>
      <w:r>
        <w:rPr>
          <w:rFonts w:ascii="Arial" w:hAnsi="Arial" w:cs="Arial"/>
        </w:rPr>
        <w:t xml:space="preserve"> par application d’un prix global forfaitaire égal à :</w:t>
      </w:r>
    </w:p>
    <w:p w14:paraId="1C4846AC" w14:textId="6431F78F" w:rsidR="00DF2283" w:rsidRDefault="00DF2283" w:rsidP="008C31A0">
      <w:pPr>
        <w:pStyle w:val="Corpsdetext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Montant H. T : ……</w:t>
      </w:r>
      <w:r w:rsidR="008C31A0">
        <w:rPr>
          <w:rFonts w:ascii="Arial" w:hAnsi="Arial" w:cs="Arial"/>
        </w:rPr>
        <w:t>…………………………………………..</w:t>
      </w:r>
    </w:p>
    <w:p w14:paraId="5130C35E" w14:textId="4329B970" w:rsidR="008C31A0" w:rsidRDefault="008C31A0" w:rsidP="008C31A0">
      <w:pPr>
        <w:pStyle w:val="Corpsdetext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TVA :…………………………………………………………..</w:t>
      </w:r>
      <w:r>
        <w:rPr>
          <w:rFonts w:ascii="Arial" w:hAnsi="Arial" w:cs="Arial"/>
        </w:rPr>
        <w:br/>
        <w:t xml:space="preserve">Montant </w:t>
      </w:r>
      <w:r w:rsidR="00DF2283">
        <w:rPr>
          <w:rFonts w:ascii="Arial" w:hAnsi="Arial" w:cs="Arial"/>
        </w:rPr>
        <w:t xml:space="preserve">TTC : </w:t>
      </w:r>
      <w:r>
        <w:rPr>
          <w:rFonts w:ascii="Arial" w:hAnsi="Arial" w:cs="Arial"/>
        </w:rPr>
        <w:t>……………………..…………………………</w:t>
      </w:r>
    </w:p>
    <w:p w14:paraId="6EE670B2" w14:textId="695F7DB3" w:rsidR="00DF2283" w:rsidRDefault="00DF2283" w:rsidP="008C31A0">
      <w:pPr>
        <w:pStyle w:val="Corpsdetext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Soit en toutes lettres :……………</w:t>
      </w:r>
      <w:r w:rsidR="008C31A0">
        <w:rPr>
          <w:rFonts w:ascii="Arial" w:hAnsi="Arial" w:cs="Arial"/>
        </w:rPr>
        <w:t>………………………….</w:t>
      </w:r>
    </w:p>
    <w:p w14:paraId="66B79945" w14:textId="615DBE75" w:rsidR="008B7C37" w:rsidRPr="003255DB" w:rsidRDefault="00DF2283" w:rsidP="008C31A0">
      <w:pPr>
        <w:pStyle w:val="Corpsdetexte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B7C37" w:rsidRPr="003255DB">
        <w:rPr>
          <w:rFonts w:ascii="Arial" w:hAnsi="Arial" w:cs="Arial"/>
        </w:rPr>
        <w:t xml:space="preserve">Le prix </w:t>
      </w:r>
      <w:r>
        <w:rPr>
          <w:rFonts w:ascii="Arial" w:hAnsi="Arial" w:cs="Arial"/>
        </w:rPr>
        <w:t>es</w:t>
      </w:r>
      <w:r w:rsidR="008B7C37" w:rsidRPr="003255DB">
        <w:rPr>
          <w:rFonts w:ascii="Arial" w:hAnsi="Arial" w:cs="Arial"/>
        </w:rPr>
        <w:t xml:space="preserve">t ferme et non actualisable pour la durée du marché. </w:t>
      </w:r>
      <w:r>
        <w:rPr>
          <w:rFonts w:ascii="Arial" w:hAnsi="Arial" w:cs="Arial"/>
        </w:rPr>
        <w:t>Il comprend</w:t>
      </w:r>
      <w:r w:rsidR="008B7C37" w:rsidRPr="003255DB">
        <w:rPr>
          <w:rFonts w:ascii="Arial" w:hAnsi="Arial" w:cs="Arial"/>
        </w:rPr>
        <w:t xml:space="preserve"> toutes les charges fiscales, parafiscales ou autres,</w:t>
      </w:r>
      <w:r w:rsidR="00DF70C3">
        <w:rPr>
          <w:rFonts w:ascii="Arial" w:hAnsi="Arial" w:cs="Arial"/>
        </w:rPr>
        <w:t xml:space="preserve"> l’ensemble des temps de collaboration avec la chargée de projets du site et la coordinatrice du centre ressources illettrisme</w:t>
      </w:r>
      <w:r w:rsidR="008B7C37" w:rsidRPr="003255DB">
        <w:rPr>
          <w:rFonts w:ascii="Arial" w:hAnsi="Arial" w:cs="Arial"/>
        </w:rPr>
        <w:t>, ainsi que tous les frais annexes.</w:t>
      </w:r>
    </w:p>
    <w:p w14:paraId="2C7FE347" w14:textId="77777777" w:rsidR="008B7C37" w:rsidRPr="003255DB" w:rsidRDefault="00C367CC" w:rsidP="008C31A0">
      <w:pPr>
        <w:pStyle w:val="Complment"/>
        <w:spacing w:before="0" w:after="12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3255DB">
        <w:rPr>
          <w:rFonts w:ascii="Arial" w:hAnsi="Arial" w:cs="Arial"/>
          <w:sz w:val="22"/>
          <w:szCs w:val="22"/>
        </w:rPr>
        <w:t xml:space="preserve">Le </w:t>
      </w:r>
      <w:r w:rsidR="008B7C37" w:rsidRPr="003255DB">
        <w:rPr>
          <w:rFonts w:ascii="Arial" w:hAnsi="Arial" w:cs="Arial"/>
          <w:sz w:val="22"/>
          <w:szCs w:val="22"/>
        </w:rPr>
        <w:t>marché n’ouvre pas droit au versement d’avance.</w:t>
      </w:r>
    </w:p>
    <w:p w14:paraId="413EF442" w14:textId="24169FC3" w:rsidR="009C0963" w:rsidRPr="003255DB" w:rsidRDefault="008B7C37" w:rsidP="008C31A0">
      <w:pPr>
        <w:pStyle w:val="Complment"/>
        <w:tabs>
          <w:tab w:val="left" w:pos="4253"/>
        </w:tabs>
        <w:spacing w:before="0" w:after="12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3255DB">
        <w:rPr>
          <w:rFonts w:ascii="Arial" w:hAnsi="Arial" w:cs="Arial"/>
          <w:sz w:val="22"/>
          <w:szCs w:val="22"/>
        </w:rPr>
        <w:t xml:space="preserve">Le versement des acomptes </w:t>
      </w:r>
      <w:r w:rsidR="0036629E">
        <w:rPr>
          <w:rFonts w:ascii="Arial" w:hAnsi="Arial" w:cs="Arial"/>
          <w:sz w:val="22"/>
          <w:szCs w:val="22"/>
        </w:rPr>
        <w:t>se fera sur production de facture, à l’issue de chaque nouvelle vidéo réalisée</w:t>
      </w:r>
      <w:r w:rsidR="00B10E7E">
        <w:rPr>
          <w:rFonts w:ascii="Arial" w:hAnsi="Arial" w:cs="Arial"/>
          <w:sz w:val="22"/>
          <w:szCs w:val="22"/>
        </w:rPr>
        <w:t>.</w:t>
      </w:r>
    </w:p>
    <w:p w14:paraId="7D2E6B8F" w14:textId="77777777" w:rsidR="00C367CC" w:rsidRPr="003255DB" w:rsidRDefault="00C367CC" w:rsidP="008C31A0">
      <w:pPr>
        <w:jc w:val="both"/>
        <w:rPr>
          <w:rFonts w:ascii="Arial" w:hAnsi="Arial" w:cs="Arial"/>
          <w:b/>
        </w:rPr>
      </w:pPr>
    </w:p>
    <w:p w14:paraId="6C5AC2AE" w14:textId="0FF7EF82" w:rsidR="008B7C37" w:rsidRPr="00DF2283" w:rsidRDefault="00DF2283" w:rsidP="008C31A0">
      <w:pPr>
        <w:jc w:val="both"/>
        <w:rPr>
          <w:rFonts w:ascii="Arial" w:hAnsi="Arial" w:cs="Arial"/>
          <w:b/>
        </w:rPr>
      </w:pPr>
      <w:r w:rsidRPr="00DF2283">
        <w:rPr>
          <w:rFonts w:ascii="Arial" w:hAnsi="Arial" w:cs="Arial"/>
          <w:b/>
        </w:rPr>
        <w:t xml:space="preserve">Article </w:t>
      </w:r>
      <w:r w:rsidR="00B10E7E">
        <w:rPr>
          <w:rFonts w:ascii="Arial" w:hAnsi="Arial" w:cs="Arial"/>
          <w:b/>
        </w:rPr>
        <w:t>7</w:t>
      </w:r>
      <w:r w:rsidRPr="00DF2283">
        <w:rPr>
          <w:rFonts w:ascii="Arial" w:hAnsi="Arial" w:cs="Arial"/>
          <w:b/>
        </w:rPr>
        <w:t> : Paiement</w:t>
      </w:r>
    </w:p>
    <w:p w14:paraId="2D8E9E8C" w14:textId="464D7F2B" w:rsidR="00DF2283" w:rsidRPr="00DF2283" w:rsidRDefault="00DF2283" w:rsidP="008C31A0">
      <w:pPr>
        <w:jc w:val="both"/>
        <w:rPr>
          <w:rFonts w:ascii="Arial" w:hAnsi="Arial" w:cs="Arial"/>
        </w:rPr>
      </w:pPr>
    </w:p>
    <w:p w14:paraId="4AACABF7" w14:textId="5D3EBAFB" w:rsidR="00DF2283" w:rsidRDefault="00DF2283" w:rsidP="008C31A0">
      <w:pPr>
        <w:jc w:val="both"/>
        <w:rPr>
          <w:rFonts w:ascii="Arial" w:hAnsi="Arial" w:cs="Arial"/>
        </w:rPr>
      </w:pPr>
      <w:r w:rsidRPr="00DF2283">
        <w:rPr>
          <w:rFonts w:ascii="Arial" w:hAnsi="Arial" w:cs="Arial"/>
        </w:rPr>
        <w:t>L’IREPS</w:t>
      </w:r>
      <w:r>
        <w:rPr>
          <w:rFonts w:ascii="Arial" w:hAnsi="Arial" w:cs="Arial"/>
        </w:rPr>
        <w:t xml:space="preserve"> se libérera des sommes dues au titre du p</w:t>
      </w:r>
      <w:r w:rsidR="00DF70C3">
        <w:rPr>
          <w:rFonts w:ascii="Arial" w:hAnsi="Arial" w:cs="Arial"/>
        </w:rPr>
        <w:t>r</w:t>
      </w:r>
      <w:r>
        <w:rPr>
          <w:rFonts w:ascii="Arial" w:hAnsi="Arial" w:cs="Arial"/>
        </w:rPr>
        <w:t>ésent marché en faisant porter le montant au crédit du compte suivant :…………………</w:t>
      </w:r>
      <w:r w:rsidR="008C31A0">
        <w:rPr>
          <w:rFonts w:ascii="Arial" w:hAnsi="Arial" w:cs="Arial"/>
        </w:rPr>
        <w:t>……………………………………………</w:t>
      </w:r>
    </w:p>
    <w:p w14:paraId="0D38952A" w14:textId="43400849" w:rsidR="00DF2283" w:rsidRDefault="00DF228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Domiciliation :</w:t>
      </w:r>
      <w:r w:rsidR="008C31A0"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  <w:t>Code banque :…</w:t>
      </w:r>
      <w:r w:rsidR="008C31A0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="008C3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 guichet</w:t>
      </w:r>
      <w:r w:rsidR="008C31A0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…</w:t>
      </w:r>
      <w:r w:rsidR="008C31A0">
        <w:rPr>
          <w:rFonts w:ascii="Arial" w:hAnsi="Arial" w:cs="Arial"/>
        </w:rPr>
        <w:t>….</w:t>
      </w:r>
      <w:r>
        <w:rPr>
          <w:rFonts w:ascii="Arial" w:hAnsi="Arial" w:cs="Arial"/>
        </w:rPr>
        <w:t>…. N¨° de compte : …………. Clé RIB :</w:t>
      </w:r>
      <w:r w:rsidR="008C31A0">
        <w:rPr>
          <w:rFonts w:ascii="Arial" w:hAnsi="Arial" w:cs="Arial"/>
        </w:rPr>
        <w:t>…………….</w:t>
      </w:r>
    </w:p>
    <w:p w14:paraId="36179D40" w14:textId="15B81D46" w:rsidR="00DF2283" w:rsidRDefault="00DF228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IBAN :</w:t>
      </w:r>
      <w:r w:rsidR="008C31A0"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  <w:t>BIC :</w:t>
      </w:r>
      <w:r w:rsidR="008C31A0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CAB867A" w14:textId="5BA0934A" w:rsidR="00DF2283" w:rsidRDefault="00DF2283" w:rsidP="008C31A0">
      <w:pPr>
        <w:jc w:val="both"/>
        <w:rPr>
          <w:rFonts w:ascii="Arial" w:hAnsi="Arial" w:cs="Arial"/>
        </w:rPr>
      </w:pPr>
    </w:p>
    <w:p w14:paraId="3A3F6669" w14:textId="77B3E3A9" w:rsidR="00DF2283" w:rsidRPr="00DF2283" w:rsidRDefault="00DF2283" w:rsidP="008C31A0">
      <w:pPr>
        <w:jc w:val="both"/>
        <w:rPr>
          <w:rFonts w:ascii="Arial" w:hAnsi="Arial" w:cs="Arial"/>
          <w:b/>
        </w:rPr>
      </w:pPr>
      <w:r w:rsidRPr="00DF2283">
        <w:rPr>
          <w:rFonts w:ascii="Arial" w:hAnsi="Arial" w:cs="Arial"/>
          <w:b/>
        </w:rPr>
        <w:t xml:space="preserve">Article </w:t>
      </w:r>
      <w:r w:rsidR="00B10E7E">
        <w:rPr>
          <w:rFonts w:ascii="Arial" w:hAnsi="Arial" w:cs="Arial"/>
          <w:b/>
        </w:rPr>
        <w:t>8</w:t>
      </w:r>
      <w:r w:rsidRPr="00DF2283">
        <w:rPr>
          <w:rFonts w:ascii="Arial" w:hAnsi="Arial" w:cs="Arial"/>
          <w:b/>
        </w:rPr>
        <w:t> : pièces contractuelles</w:t>
      </w:r>
    </w:p>
    <w:p w14:paraId="76D4E934" w14:textId="45812EED" w:rsidR="00DF2283" w:rsidRDefault="00DF228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contractuelles du marché sont les suivantes :</w:t>
      </w:r>
    </w:p>
    <w:p w14:paraId="426B3CEC" w14:textId="77777777" w:rsid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</w:rPr>
        <w:t>l’acte d’engagement complété</w:t>
      </w:r>
      <w:r w:rsidR="00A079CB" w:rsidRPr="008C31A0">
        <w:rPr>
          <w:rFonts w:ascii="Arial" w:hAnsi="Arial" w:cs="Arial"/>
        </w:rPr>
        <w:t xml:space="preserve"> et signé</w:t>
      </w:r>
    </w:p>
    <w:p w14:paraId="20E8CD75" w14:textId="77777777" w:rsid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</w:rPr>
        <w:t>l’appel à concurrence</w:t>
      </w:r>
    </w:p>
    <w:p w14:paraId="4D4104E7" w14:textId="77777777" w:rsid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</w:rPr>
        <w:t xml:space="preserve">le dossier de présentation de l’organisme candidat </w:t>
      </w:r>
    </w:p>
    <w:p w14:paraId="0753E968" w14:textId="77777777" w:rsidR="008C31A0" w:rsidRP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  <w:bCs/>
        </w:rPr>
        <w:t xml:space="preserve">la proposition technique du candidat </w:t>
      </w:r>
    </w:p>
    <w:p w14:paraId="1CAABB37" w14:textId="77777777" w:rsid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</w:rPr>
        <w:t xml:space="preserve">l’annexe 1 : architecture du site </w:t>
      </w:r>
    </w:p>
    <w:p w14:paraId="5821C53D" w14:textId="5CDCE01E" w:rsidR="00DF2283" w:rsidRPr="008C31A0" w:rsidRDefault="00DF2283" w:rsidP="008C31A0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8C31A0">
        <w:rPr>
          <w:rFonts w:ascii="Arial" w:hAnsi="Arial" w:cs="Arial"/>
        </w:rPr>
        <w:t>l’annexe 2 : répertoire d’objectifs détaillés.</w:t>
      </w:r>
    </w:p>
    <w:p w14:paraId="7205F4EB" w14:textId="1403B465" w:rsidR="00DF2283" w:rsidRPr="006C7A14" w:rsidRDefault="00DF2283" w:rsidP="008C31A0">
      <w:pPr>
        <w:pStyle w:val="Puce1"/>
        <w:numPr>
          <w:ilvl w:val="0"/>
          <w:numId w:val="0"/>
        </w:numPr>
        <w:rPr>
          <w:rFonts w:ascii="Arial" w:hAnsi="Arial" w:cs="Arial"/>
        </w:rPr>
      </w:pPr>
    </w:p>
    <w:p w14:paraId="0F682CB0" w14:textId="5AAAA96F" w:rsidR="00DF2283" w:rsidRPr="00DF2283" w:rsidRDefault="00DF2283" w:rsidP="008C31A0">
      <w:pPr>
        <w:jc w:val="both"/>
        <w:rPr>
          <w:rFonts w:ascii="Arial" w:hAnsi="Arial" w:cs="Arial"/>
        </w:rPr>
      </w:pPr>
    </w:p>
    <w:p w14:paraId="3F4905A5" w14:textId="6BF5A13E" w:rsidR="00310933" w:rsidRDefault="00DF2283" w:rsidP="008C31A0">
      <w:pPr>
        <w:jc w:val="both"/>
        <w:rPr>
          <w:rFonts w:ascii="Arial" w:hAnsi="Arial" w:cs="Arial"/>
          <w:b/>
        </w:rPr>
      </w:pPr>
      <w:r w:rsidRPr="00DF2283">
        <w:rPr>
          <w:rFonts w:ascii="Arial" w:hAnsi="Arial" w:cs="Arial"/>
          <w:b/>
        </w:rPr>
        <w:t xml:space="preserve">Article </w:t>
      </w:r>
      <w:r w:rsidR="00B10E7E">
        <w:rPr>
          <w:rFonts w:ascii="Arial" w:hAnsi="Arial" w:cs="Arial"/>
          <w:b/>
        </w:rPr>
        <w:t>9</w:t>
      </w:r>
      <w:r w:rsidRPr="00DF2283">
        <w:rPr>
          <w:rFonts w:ascii="Arial" w:hAnsi="Arial" w:cs="Arial"/>
          <w:b/>
        </w:rPr>
        <w:t xml:space="preserve"> : </w:t>
      </w:r>
      <w:r w:rsidR="00B10E7E">
        <w:rPr>
          <w:rFonts w:ascii="Arial" w:hAnsi="Arial" w:cs="Arial"/>
          <w:b/>
        </w:rPr>
        <w:t>P</w:t>
      </w:r>
      <w:r w:rsidRPr="00DF2283">
        <w:rPr>
          <w:rFonts w:ascii="Arial" w:hAnsi="Arial" w:cs="Arial"/>
          <w:b/>
        </w:rPr>
        <w:t xml:space="preserve">ropriété intellectuelle </w:t>
      </w:r>
    </w:p>
    <w:p w14:paraId="4937BCC9" w14:textId="77777777" w:rsidR="00B10E7E" w:rsidRPr="00DF2283" w:rsidRDefault="00B10E7E" w:rsidP="008C31A0">
      <w:pPr>
        <w:jc w:val="both"/>
        <w:rPr>
          <w:rFonts w:ascii="Arial" w:hAnsi="Arial" w:cs="Arial"/>
          <w:b/>
        </w:rPr>
      </w:pPr>
    </w:p>
    <w:p w14:paraId="5B8319A0" w14:textId="59DED291" w:rsidR="00310933" w:rsidRPr="006C7A14" w:rsidRDefault="0031093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L’IREPS Auvergne Rhône Alpes, délégation centre ressources illettrisme</w:t>
      </w:r>
      <w:r w:rsidRPr="006C7A14">
        <w:rPr>
          <w:rFonts w:ascii="Arial" w:hAnsi="Arial" w:cs="Arial"/>
        </w:rPr>
        <w:t xml:space="preserve"> se voit concéder par le </w:t>
      </w:r>
      <w:r w:rsidR="0082495C">
        <w:rPr>
          <w:rFonts w:ascii="Arial" w:hAnsi="Arial" w:cs="Arial"/>
        </w:rPr>
        <w:t>titula</w:t>
      </w:r>
      <w:r>
        <w:rPr>
          <w:rFonts w:ascii="Arial" w:hAnsi="Arial" w:cs="Arial"/>
        </w:rPr>
        <w:t>ire</w:t>
      </w:r>
      <w:r w:rsidRPr="006C7A14">
        <w:rPr>
          <w:rFonts w:ascii="Arial" w:hAnsi="Arial" w:cs="Arial"/>
        </w:rPr>
        <w:t xml:space="preserve"> </w:t>
      </w:r>
      <w:r w:rsidR="0082495C">
        <w:rPr>
          <w:rFonts w:ascii="Arial" w:hAnsi="Arial" w:cs="Arial"/>
        </w:rPr>
        <w:t xml:space="preserve">du marché </w:t>
      </w:r>
      <w:r w:rsidRPr="006C7A14">
        <w:rPr>
          <w:rFonts w:ascii="Arial" w:hAnsi="Arial" w:cs="Arial"/>
        </w:rPr>
        <w:t xml:space="preserve">le droit d’utiliser ou de faire utiliser </w:t>
      </w:r>
      <w:r>
        <w:rPr>
          <w:rFonts w:ascii="Arial" w:hAnsi="Arial" w:cs="Arial"/>
        </w:rPr>
        <w:t xml:space="preserve">les productions réalisées par le </w:t>
      </w:r>
      <w:r w:rsidR="00B10E7E">
        <w:rPr>
          <w:rFonts w:ascii="Arial" w:hAnsi="Arial" w:cs="Arial"/>
        </w:rPr>
        <w:t>titula</w:t>
      </w:r>
      <w:r>
        <w:rPr>
          <w:rFonts w:ascii="Arial" w:hAnsi="Arial" w:cs="Arial"/>
        </w:rPr>
        <w:t xml:space="preserve">ire dans le cadre du présent </w:t>
      </w:r>
      <w:r w:rsidRPr="006C7A14">
        <w:rPr>
          <w:rFonts w:ascii="Arial" w:hAnsi="Arial" w:cs="Arial"/>
        </w:rPr>
        <w:t>marché, en l’état ou modifiés</w:t>
      </w:r>
      <w:r>
        <w:rPr>
          <w:rFonts w:ascii="Arial" w:hAnsi="Arial" w:cs="Arial"/>
        </w:rPr>
        <w:t xml:space="preserve">, </w:t>
      </w:r>
      <w:r w:rsidRPr="006C7A14">
        <w:rPr>
          <w:rFonts w:ascii="Arial" w:hAnsi="Arial" w:cs="Arial"/>
        </w:rPr>
        <w:t>notamment compte tenu de leur publication sur Internet.</w:t>
      </w:r>
    </w:p>
    <w:p w14:paraId="4F7AE78A" w14:textId="77777777" w:rsidR="00310933" w:rsidRPr="006C7A14" w:rsidRDefault="00310933" w:rsidP="008C31A0">
      <w:pPr>
        <w:jc w:val="both"/>
        <w:rPr>
          <w:rFonts w:ascii="Arial" w:hAnsi="Arial" w:cs="Arial"/>
        </w:rPr>
      </w:pPr>
      <w:r w:rsidRPr="006C7A14">
        <w:rPr>
          <w:rFonts w:ascii="Arial" w:hAnsi="Arial" w:cs="Arial"/>
        </w:rPr>
        <w:t>Le prix de cette concession est forfaitairement compris dans le prix du marché.</w:t>
      </w:r>
    </w:p>
    <w:p w14:paraId="39117FDC" w14:textId="70715A4B" w:rsidR="00310933" w:rsidRDefault="0031093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L’IREPS Auvergne Rhône Alpes, délégation centre ressources illettrisme</w:t>
      </w:r>
      <w:r w:rsidRPr="006C7A14">
        <w:rPr>
          <w:rFonts w:ascii="Arial" w:hAnsi="Arial" w:cs="Arial"/>
        </w:rPr>
        <w:t xml:space="preserve"> pourra exploiter librement, en tous pays, tout ou partie </w:t>
      </w:r>
      <w:r>
        <w:rPr>
          <w:rFonts w:ascii="Arial" w:hAnsi="Arial" w:cs="Arial"/>
        </w:rPr>
        <w:t xml:space="preserve">de la production du </w:t>
      </w:r>
      <w:r w:rsidR="00B10E7E">
        <w:rPr>
          <w:rFonts w:ascii="Arial" w:hAnsi="Arial" w:cs="Arial"/>
        </w:rPr>
        <w:t>titula</w:t>
      </w:r>
      <w:r>
        <w:rPr>
          <w:rFonts w:ascii="Arial" w:hAnsi="Arial" w:cs="Arial"/>
        </w:rPr>
        <w:t>ire, n</w:t>
      </w:r>
      <w:r w:rsidRPr="006C7A14">
        <w:rPr>
          <w:rFonts w:ascii="Arial" w:hAnsi="Arial" w:cs="Arial"/>
        </w:rPr>
        <w:t>otamment</w:t>
      </w:r>
      <w:r>
        <w:rPr>
          <w:rFonts w:ascii="Arial" w:hAnsi="Arial" w:cs="Arial"/>
        </w:rPr>
        <w:t xml:space="preserve"> : </w:t>
      </w:r>
    </w:p>
    <w:p w14:paraId="6F62F5E2" w14:textId="77777777" w:rsidR="00310933" w:rsidRPr="006C7A14" w:rsidRDefault="00310933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C7A14">
        <w:rPr>
          <w:rFonts w:ascii="Arial" w:hAnsi="Arial" w:cs="Arial"/>
        </w:rPr>
        <w:t xml:space="preserve">e droit de représenter, faire représenter, communiquer au public, faire communiquer au public, mettre à la disposition du public, faire mettre à la disposition du public, exposer </w:t>
      </w:r>
      <w:r w:rsidRPr="006C7A14">
        <w:rPr>
          <w:rFonts w:ascii="Arial" w:hAnsi="Arial" w:cs="Arial"/>
        </w:rPr>
        <w:lastRenderedPageBreak/>
        <w:t xml:space="preserve">publiquement, faire exposer publiquement, directement ou indirectement, tout ou partie </w:t>
      </w:r>
      <w:r>
        <w:rPr>
          <w:rFonts w:ascii="Arial" w:hAnsi="Arial" w:cs="Arial"/>
        </w:rPr>
        <w:t>de la production réalisée</w:t>
      </w:r>
      <w:r w:rsidRPr="006C7A14">
        <w:rPr>
          <w:rFonts w:ascii="Arial" w:hAnsi="Arial" w:cs="Arial"/>
        </w:rPr>
        <w:t>, sur tous supports connus ou inconnus à ce jour, par tous procédés connus ou inconnus à ce jour, par tous moyens de représentation ou de diffusion, y compris dans tous lieux accessibles au public,  par tous médias, et notamment par tous modes de télécommunication, y compris par radiodiffusion, télédiffusion, presse, par tous vecteurs, par tous protocoles, par tous réseaux</w:t>
      </w:r>
      <w:r>
        <w:rPr>
          <w:rFonts w:ascii="Arial" w:hAnsi="Arial" w:cs="Arial"/>
        </w:rPr>
        <w:t xml:space="preserve"> et</w:t>
      </w:r>
      <w:r w:rsidRPr="006C7A14">
        <w:rPr>
          <w:rFonts w:ascii="Arial" w:hAnsi="Arial" w:cs="Arial"/>
        </w:rPr>
        <w:t xml:space="preserve"> sur tous supports de lecture</w:t>
      </w:r>
      <w:r>
        <w:rPr>
          <w:rFonts w:ascii="Arial" w:hAnsi="Arial" w:cs="Arial"/>
        </w:rPr>
        <w:t>.</w:t>
      </w:r>
    </w:p>
    <w:p w14:paraId="2DA9D73E" w14:textId="77777777" w:rsidR="00310933" w:rsidRDefault="00310933" w:rsidP="008C31A0">
      <w:pPr>
        <w:jc w:val="both"/>
        <w:rPr>
          <w:sz w:val="16"/>
          <w:szCs w:val="16"/>
        </w:rPr>
        <w:sectPr w:rsidR="00310933" w:rsidSect="00032A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B93416" w14:textId="77777777" w:rsidR="00310933" w:rsidRDefault="00310933" w:rsidP="008C31A0">
      <w:pPr>
        <w:jc w:val="both"/>
        <w:rPr>
          <w:b/>
          <w:sz w:val="16"/>
          <w:szCs w:val="16"/>
        </w:rPr>
      </w:pPr>
    </w:p>
    <w:p w14:paraId="623C7E47" w14:textId="77777777" w:rsidR="00310933" w:rsidRDefault="00310933" w:rsidP="008C31A0">
      <w:pPr>
        <w:jc w:val="both"/>
        <w:rPr>
          <w:b/>
          <w:sz w:val="16"/>
          <w:szCs w:val="16"/>
        </w:rPr>
      </w:pPr>
    </w:p>
    <w:p w14:paraId="0862A09C" w14:textId="77777777" w:rsidR="008A5F80" w:rsidRDefault="008A5F80" w:rsidP="008C31A0">
      <w:pPr>
        <w:ind w:left="360"/>
        <w:jc w:val="both"/>
        <w:rPr>
          <w:sz w:val="16"/>
          <w:szCs w:val="16"/>
          <w:highlight w:val="yellow"/>
        </w:rPr>
        <w:sectPr w:rsidR="008A5F80" w:rsidSect="00032ABD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rtlGutter/>
          <w:docGrid w:linePitch="360"/>
        </w:sectPr>
      </w:pPr>
    </w:p>
    <w:p w14:paraId="12BEC3D9" w14:textId="7516D7D3" w:rsidR="008B7C37" w:rsidRPr="00E13C92" w:rsidRDefault="008B7C37" w:rsidP="008C31A0">
      <w:pPr>
        <w:ind w:left="360"/>
        <w:jc w:val="both"/>
        <w:rPr>
          <w:sz w:val="16"/>
          <w:szCs w:val="16"/>
          <w:highlight w:val="yellow"/>
        </w:rPr>
      </w:pPr>
    </w:p>
    <w:p w14:paraId="203BAFA2" w14:textId="77777777" w:rsidR="008B7C37" w:rsidRPr="00B476A4" w:rsidRDefault="008B7C37" w:rsidP="008C31A0">
      <w:pPr>
        <w:jc w:val="both"/>
        <w:rPr>
          <w:rFonts w:ascii="Arial Narrow" w:hAnsi="Arial Narrow"/>
          <w:snapToGrid w:val="0"/>
          <w:sz w:val="16"/>
          <w:szCs w:val="16"/>
        </w:rPr>
      </w:pPr>
    </w:p>
    <w:p w14:paraId="5CFCDEE1" w14:textId="77777777" w:rsidR="00DF2283" w:rsidRDefault="00DF2283" w:rsidP="008C31A0">
      <w:pPr>
        <w:jc w:val="both"/>
        <w:rPr>
          <w:rFonts w:ascii="Arial" w:hAnsi="Arial" w:cs="Arial"/>
          <w:b/>
        </w:rPr>
        <w:sectPr w:rsidR="00DF2283" w:rsidSect="008A5F80">
          <w:type w:val="continuous"/>
          <w:pgSz w:w="11906" w:h="16838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</w:p>
    <w:p w14:paraId="794D4370" w14:textId="698BAC46" w:rsidR="008B7C37" w:rsidRPr="00DF2283" w:rsidRDefault="008B7C37" w:rsidP="008C31A0">
      <w:pPr>
        <w:jc w:val="both"/>
        <w:rPr>
          <w:rFonts w:ascii="Arial" w:hAnsi="Arial" w:cs="Arial"/>
          <w:b/>
        </w:rPr>
      </w:pPr>
      <w:r w:rsidRPr="00DF2283">
        <w:rPr>
          <w:rFonts w:ascii="Arial" w:hAnsi="Arial" w:cs="Arial"/>
          <w:b/>
        </w:rPr>
        <w:t xml:space="preserve">Article </w:t>
      </w:r>
      <w:r w:rsidR="008A5F80">
        <w:rPr>
          <w:rFonts w:ascii="Arial" w:hAnsi="Arial" w:cs="Arial"/>
          <w:b/>
        </w:rPr>
        <w:t>9</w:t>
      </w:r>
      <w:r w:rsidRPr="00DF2283">
        <w:rPr>
          <w:rFonts w:ascii="Arial" w:hAnsi="Arial" w:cs="Arial"/>
          <w:b/>
        </w:rPr>
        <w:t xml:space="preserve"> - Réception, ajournement, réfaction et rejet</w:t>
      </w:r>
    </w:p>
    <w:p w14:paraId="2E452639" w14:textId="611DBC17" w:rsidR="000728DE" w:rsidRPr="00DF2283" w:rsidRDefault="00FD2B78" w:rsidP="008C3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L’IREPS Auvergne Rhône Alpes</w:t>
      </w:r>
      <w:r w:rsidR="008B7C37" w:rsidRPr="00DF2283">
        <w:rPr>
          <w:rFonts w:ascii="Arial" w:hAnsi="Arial" w:cs="Arial"/>
        </w:rPr>
        <w:t xml:space="preserve"> prend</w:t>
      </w:r>
      <w:r w:rsidR="00DF70C3">
        <w:rPr>
          <w:rFonts w:ascii="Arial" w:hAnsi="Arial" w:cs="Arial"/>
        </w:rPr>
        <w:t>ra</w:t>
      </w:r>
      <w:r w:rsidR="008B7C37" w:rsidRPr="00DF2283">
        <w:rPr>
          <w:rFonts w:ascii="Arial" w:hAnsi="Arial" w:cs="Arial"/>
        </w:rPr>
        <w:t xml:space="preserve"> dans le délai d’un mois après l</w:t>
      </w:r>
      <w:r w:rsidR="00DF70C3">
        <w:rPr>
          <w:rFonts w:ascii="Arial" w:hAnsi="Arial" w:cs="Arial"/>
        </w:rPr>
        <w:t>a date de notification du marché au titulaire</w:t>
      </w:r>
      <w:r w:rsidR="008B7C37" w:rsidRPr="00DF2283">
        <w:rPr>
          <w:rFonts w:ascii="Arial" w:hAnsi="Arial" w:cs="Arial"/>
        </w:rPr>
        <w:t xml:space="preserve"> une décision de réception, d’ajournement, de réfaction ou de rejet</w:t>
      </w:r>
      <w:r w:rsidR="00B10E7E">
        <w:rPr>
          <w:rFonts w:ascii="Arial" w:hAnsi="Arial" w:cs="Arial"/>
        </w:rPr>
        <w:t xml:space="preserve"> de l’offre</w:t>
      </w:r>
      <w:r w:rsidR="008B7C37" w:rsidRPr="00DF2283">
        <w:rPr>
          <w:rFonts w:ascii="Arial" w:hAnsi="Arial" w:cs="Arial"/>
        </w:rPr>
        <w:t xml:space="preserve">. Si </w:t>
      </w:r>
      <w:r w:rsidR="00DF70C3">
        <w:rPr>
          <w:rFonts w:ascii="Arial" w:hAnsi="Arial" w:cs="Arial"/>
        </w:rPr>
        <w:t>l’IREPS Auvergne Rhône Alpes</w:t>
      </w:r>
      <w:r w:rsidR="008B7C37" w:rsidRPr="00DF2283">
        <w:rPr>
          <w:rFonts w:ascii="Arial" w:hAnsi="Arial" w:cs="Arial"/>
        </w:rPr>
        <w:t xml:space="preserve"> ne notifie pas sa décision dans le délai d’un mois après le début des vérifications, les prestations sont considérées comme reçues avec effet à compter de l’expiration du délai. </w:t>
      </w:r>
    </w:p>
    <w:p w14:paraId="00F88E59" w14:textId="2ADA6E48" w:rsidR="000728DE" w:rsidRDefault="000728DE" w:rsidP="008C31A0">
      <w:pPr>
        <w:jc w:val="both"/>
        <w:rPr>
          <w:rFonts w:ascii="Arial" w:eastAsia="Times New Roman" w:hAnsi="Arial" w:cs="Arial"/>
          <w:bCs/>
          <w:noProof/>
          <w:lang w:eastAsia="fr-FR"/>
        </w:rPr>
      </w:pPr>
      <w:r w:rsidRPr="00DF2283">
        <w:rPr>
          <w:rFonts w:ascii="Arial" w:eastAsia="Times New Roman" w:hAnsi="Arial" w:cs="Arial"/>
          <w:bCs/>
          <w:noProof/>
          <w:lang w:eastAsia="fr-FR"/>
        </w:rPr>
        <w:t xml:space="preserve">Les </w:t>
      </w:r>
      <w:r w:rsidR="00DF70C3">
        <w:rPr>
          <w:rFonts w:ascii="Arial" w:eastAsia="Times New Roman" w:hAnsi="Arial" w:cs="Arial"/>
          <w:bCs/>
          <w:noProof/>
          <w:lang w:eastAsia="fr-FR"/>
        </w:rPr>
        <w:t xml:space="preserve">prestations seront livrées par phase, selon le calendrier défini dans l’appel à concurrence et </w:t>
      </w:r>
      <w:r w:rsidRPr="00DF2283">
        <w:rPr>
          <w:rFonts w:ascii="Arial" w:eastAsia="Times New Roman" w:hAnsi="Arial" w:cs="Arial"/>
          <w:bCs/>
          <w:noProof/>
          <w:lang w:eastAsia="fr-FR"/>
        </w:rPr>
        <w:t>feront l’objet d’une réception partielle</w:t>
      </w:r>
      <w:r w:rsidR="00DF70C3">
        <w:rPr>
          <w:rFonts w:ascii="Arial" w:eastAsia="Times New Roman" w:hAnsi="Arial" w:cs="Arial"/>
          <w:bCs/>
          <w:noProof/>
          <w:lang w:eastAsia="fr-FR"/>
        </w:rPr>
        <w:t>.</w:t>
      </w:r>
    </w:p>
    <w:p w14:paraId="18C59C19" w14:textId="4536E3ED" w:rsidR="0082495C" w:rsidRPr="00DF2283" w:rsidRDefault="0082495C" w:rsidP="008C31A0">
      <w:pPr>
        <w:jc w:val="both"/>
        <w:rPr>
          <w:rFonts w:ascii="Arial" w:eastAsia="Times New Roman" w:hAnsi="Arial" w:cs="Arial"/>
          <w:bCs/>
          <w:noProof/>
          <w:lang w:eastAsia="fr-FR"/>
        </w:rPr>
      </w:pPr>
      <w:r>
        <w:rPr>
          <w:rFonts w:ascii="Arial" w:eastAsia="Times New Roman" w:hAnsi="Arial" w:cs="Arial"/>
          <w:bCs/>
          <w:noProof/>
          <w:lang w:eastAsia="fr-FR"/>
        </w:rPr>
        <w:t xml:space="preserve">En cas de retard de réalisation des prestations, l’IREPS Auvergne Rhône Alpes se réserve le droit d’appliquer des pénalités de retard. Celles-ci seront notifiées au titulaire par courrier recommandé dans le mois suivant la date de réalisation prévue des prestations. </w:t>
      </w:r>
    </w:p>
    <w:p w14:paraId="075EF517" w14:textId="77777777" w:rsidR="008B7C37" w:rsidRPr="00DF2283" w:rsidRDefault="008B7C37" w:rsidP="008C31A0">
      <w:pPr>
        <w:jc w:val="both"/>
        <w:rPr>
          <w:rFonts w:ascii="Arial" w:hAnsi="Arial" w:cs="Arial"/>
        </w:rPr>
      </w:pPr>
    </w:p>
    <w:p w14:paraId="13A0799F" w14:textId="77777777" w:rsidR="008B7C37" w:rsidRPr="00DF2283" w:rsidRDefault="008B7C37" w:rsidP="008C31A0">
      <w:pPr>
        <w:jc w:val="both"/>
        <w:rPr>
          <w:rFonts w:ascii="Arial" w:hAnsi="Arial" w:cs="Arial"/>
        </w:rPr>
      </w:pPr>
    </w:p>
    <w:p w14:paraId="0E668635" w14:textId="77777777" w:rsidR="008B7C37" w:rsidRPr="00DF2283" w:rsidRDefault="008B7C37" w:rsidP="008C31A0">
      <w:pPr>
        <w:jc w:val="both"/>
        <w:rPr>
          <w:rFonts w:ascii="Arial" w:hAnsi="Arial" w:cs="Arial"/>
          <w:b/>
        </w:rPr>
      </w:pPr>
      <w:r w:rsidRPr="00DF2283">
        <w:rPr>
          <w:rFonts w:ascii="Arial" w:hAnsi="Arial" w:cs="Arial"/>
          <w:b/>
        </w:rPr>
        <w:t>Article 1</w:t>
      </w:r>
      <w:r w:rsidR="0089334A" w:rsidRPr="00DF2283">
        <w:rPr>
          <w:rFonts w:ascii="Arial" w:hAnsi="Arial" w:cs="Arial"/>
          <w:b/>
        </w:rPr>
        <w:t>2</w:t>
      </w:r>
      <w:r w:rsidRPr="00DF2283">
        <w:rPr>
          <w:rFonts w:ascii="Arial" w:hAnsi="Arial" w:cs="Arial"/>
          <w:b/>
        </w:rPr>
        <w:t xml:space="preserve"> - Confidentialité et protection des données à caractère personnel</w:t>
      </w:r>
    </w:p>
    <w:p w14:paraId="6BE4DFB3" w14:textId="16513620" w:rsidR="008B7C37" w:rsidRPr="00DF2283" w:rsidRDefault="008B7C37" w:rsidP="008C31A0">
      <w:pPr>
        <w:pStyle w:val="Corpsdetexte"/>
        <w:jc w:val="both"/>
        <w:rPr>
          <w:rFonts w:ascii="Arial" w:hAnsi="Arial" w:cs="Arial"/>
        </w:rPr>
      </w:pPr>
      <w:r w:rsidRPr="00DF2283">
        <w:rPr>
          <w:rFonts w:ascii="Arial" w:hAnsi="Arial" w:cs="Arial"/>
        </w:rPr>
        <w:t xml:space="preserve">Le </w:t>
      </w:r>
      <w:r w:rsidR="0082495C">
        <w:rPr>
          <w:rFonts w:ascii="Arial" w:hAnsi="Arial" w:cs="Arial"/>
        </w:rPr>
        <w:t>titula</w:t>
      </w:r>
      <w:r w:rsidR="008A5F80">
        <w:rPr>
          <w:rFonts w:ascii="Arial" w:hAnsi="Arial" w:cs="Arial"/>
        </w:rPr>
        <w:t>ire</w:t>
      </w:r>
      <w:r w:rsidRPr="00DF2283">
        <w:rPr>
          <w:rFonts w:ascii="Arial" w:hAnsi="Arial" w:cs="Arial"/>
        </w:rPr>
        <w:t xml:space="preserve"> qui</w:t>
      </w:r>
      <w:r w:rsidR="00B10E7E">
        <w:rPr>
          <w:rFonts w:ascii="Arial" w:hAnsi="Arial" w:cs="Arial"/>
        </w:rPr>
        <w:t>, à</w:t>
      </w:r>
      <w:r w:rsidRPr="00DF2283">
        <w:rPr>
          <w:rFonts w:ascii="Arial" w:hAnsi="Arial" w:cs="Arial"/>
        </w:rPr>
        <w:t xml:space="preserve"> l’occasion de l’exécution du marché</w:t>
      </w:r>
      <w:r w:rsidR="0091074C">
        <w:rPr>
          <w:rFonts w:ascii="Arial" w:hAnsi="Arial" w:cs="Arial"/>
        </w:rPr>
        <w:t>,</w:t>
      </w:r>
      <w:r w:rsidR="008A5F80">
        <w:rPr>
          <w:rFonts w:ascii="Arial" w:hAnsi="Arial" w:cs="Arial"/>
        </w:rPr>
        <w:t xml:space="preserve"> a</w:t>
      </w:r>
      <w:r w:rsidRPr="00DF2283">
        <w:rPr>
          <w:rFonts w:ascii="Arial" w:hAnsi="Arial" w:cs="Arial"/>
        </w:rPr>
        <w:t xml:space="preserve"> connaissance d’informations présentant un caractère confidentiel</w:t>
      </w:r>
      <w:r w:rsidR="0091074C">
        <w:rPr>
          <w:rFonts w:ascii="Arial" w:hAnsi="Arial" w:cs="Arial"/>
        </w:rPr>
        <w:t>,</w:t>
      </w:r>
      <w:r w:rsidRPr="00DF2283">
        <w:rPr>
          <w:rFonts w:ascii="Arial" w:hAnsi="Arial" w:cs="Arial"/>
        </w:rPr>
        <w:t xml:space="preserve"> </w:t>
      </w:r>
      <w:r w:rsidR="008A5F80">
        <w:rPr>
          <w:rFonts w:ascii="Arial" w:hAnsi="Arial" w:cs="Arial"/>
        </w:rPr>
        <w:t>est tenu</w:t>
      </w:r>
      <w:r w:rsidRPr="00DF2283">
        <w:rPr>
          <w:rFonts w:ascii="Arial" w:hAnsi="Arial" w:cs="Arial"/>
        </w:rPr>
        <w:t xml:space="preserve"> de prendre tout</w:t>
      </w:r>
      <w:r w:rsidR="00B56275">
        <w:rPr>
          <w:rFonts w:ascii="Arial" w:hAnsi="Arial" w:cs="Arial"/>
        </w:rPr>
        <w:t>e</w:t>
      </w:r>
      <w:r w:rsidRPr="00DF2283">
        <w:rPr>
          <w:rFonts w:ascii="Arial" w:hAnsi="Arial" w:cs="Arial"/>
        </w:rPr>
        <w:t xml:space="preserve"> mesure nécessaire afin d’éviter que ces informations, documents ou éléments ne soient divulgués à un tiers qui n’a pas à en </w:t>
      </w:r>
      <w:r w:rsidR="00B56275">
        <w:rPr>
          <w:rFonts w:ascii="Arial" w:hAnsi="Arial" w:cs="Arial"/>
        </w:rPr>
        <w:t xml:space="preserve">avoir </w:t>
      </w:r>
      <w:r w:rsidRPr="00DF2283">
        <w:rPr>
          <w:rFonts w:ascii="Arial" w:hAnsi="Arial" w:cs="Arial"/>
        </w:rPr>
        <w:t>conna</w:t>
      </w:r>
      <w:r w:rsidR="00B56275">
        <w:rPr>
          <w:rFonts w:ascii="Arial" w:hAnsi="Arial" w:cs="Arial"/>
        </w:rPr>
        <w:t>ssance</w:t>
      </w:r>
      <w:r w:rsidR="00F33428">
        <w:rPr>
          <w:rFonts w:ascii="Arial" w:hAnsi="Arial" w:cs="Arial"/>
        </w:rPr>
        <w:t>.</w:t>
      </w:r>
      <w:bookmarkStart w:id="0" w:name="_GoBack"/>
      <w:bookmarkEnd w:id="0"/>
      <w:r w:rsidRPr="00DF2283">
        <w:rPr>
          <w:rFonts w:ascii="Arial" w:hAnsi="Arial" w:cs="Arial"/>
        </w:rPr>
        <w:t xml:space="preserve">. </w:t>
      </w:r>
    </w:p>
    <w:p w14:paraId="54A405C4" w14:textId="77777777" w:rsidR="008B7C37" w:rsidRPr="00DF2283" w:rsidRDefault="008B7C37" w:rsidP="008C31A0">
      <w:pPr>
        <w:jc w:val="both"/>
        <w:rPr>
          <w:rFonts w:ascii="Arial" w:hAnsi="Arial" w:cs="Arial"/>
        </w:rPr>
      </w:pPr>
    </w:p>
    <w:p w14:paraId="78EF1719" w14:textId="0A764DF2" w:rsidR="00FD2B78" w:rsidRP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7929F281" w14:textId="79C5C713" w:rsidR="00FD2B78" w:rsidRDefault="00FD2B78" w:rsidP="008C31A0">
      <w:pPr>
        <w:jc w:val="both"/>
        <w:rPr>
          <w:rFonts w:ascii="Arial" w:hAnsi="Arial" w:cs="Arial"/>
          <w:snapToGrid w:val="0"/>
        </w:rPr>
      </w:pPr>
      <w:r w:rsidRPr="00FD2B78">
        <w:rPr>
          <w:rFonts w:ascii="Arial" w:hAnsi="Arial" w:cs="Arial"/>
          <w:snapToGrid w:val="0"/>
        </w:rPr>
        <w:t>J’affirme</w:t>
      </w:r>
      <w:r>
        <w:rPr>
          <w:rFonts w:ascii="Arial" w:hAnsi="Arial" w:cs="Arial"/>
          <w:snapToGrid w:val="0"/>
        </w:rPr>
        <w:t xml:space="preserve"> sous peine de résiliation du marché à mes torts exclusifs que la société pour laquelle j’interviens ne tombe pas sous le coup des interdictions découlant de l’article 45 de l’Ordonnance n° 2015-899 du 23 juillet 2015.</w:t>
      </w:r>
    </w:p>
    <w:p w14:paraId="4E75DD81" w14:textId="47E32384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6FD66916" w14:textId="321BDEE7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72430E52" w14:textId="7731B827" w:rsidR="00FD2B78" w:rsidRPr="00FD2B78" w:rsidRDefault="00FD2B78" w:rsidP="008C31A0">
      <w:pPr>
        <w:jc w:val="both"/>
        <w:rPr>
          <w:rFonts w:ascii="Arial" w:hAnsi="Arial" w:cs="Arial"/>
          <w:b/>
          <w:snapToGrid w:val="0"/>
        </w:rPr>
      </w:pPr>
      <w:r w:rsidRPr="00FD2B78">
        <w:rPr>
          <w:rFonts w:ascii="Arial" w:hAnsi="Arial" w:cs="Arial"/>
          <w:b/>
          <w:snapToGrid w:val="0"/>
        </w:rPr>
        <w:t>ENGAGEMENT  DU  CANDIDAT :</w:t>
      </w:r>
    </w:p>
    <w:p w14:paraId="4972ACB3" w14:textId="63FEBF45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3EFC95C7" w14:textId="5676B0B7" w:rsidR="00FD2B78" w:rsidRPr="00FD2B78" w:rsidRDefault="00FD2B78" w:rsidP="008C31A0">
      <w:pPr>
        <w:jc w:val="both"/>
        <w:rPr>
          <w:rFonts w:ascii="Arial" w:hAnsi="Arial" w:cs="Arial"/>
          <w:i/>
          <w:snapToGrid w:val="0"/>
        </w:rPr>
      </w:pPr>
      <w:r w:rsidRPr="00FD2B78">
        <w:rPr>
          <w:rFonts w:ascii="Arial" w:hAnsi="Arial" w:cs="Arial"/>
          <w:i/>
          <w:snapToGrid w:val="0"/>
        </w:rPr>
        <w:t>Fait en un seul original</w:t>
      </w:r>
    </w:p>
    <w:p w14:paraId="2266478E" w14:textId="22A7FA3A" w:rsidR="00FD2B78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  …</w:t>
      </w:r>
      <w:r w:rsidR="008C31A0">
        <w:rPr>
          <w:rFonts w:ascii="Arial" w:hAnsi="Arial" w:cs="Arial"/>
          <w:snapToGrid w:val="0"/>
        </w:rPr>
        <w:t>……………………………………</w:t>
      </w:r>
    </w:p>
    <w:p w14:paraId="76BC4CF9" w14:textId="5FFA09A8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16515CA8" w14:textId="5F1715C0" w:rsidR="00FD2B78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Le</w:t>
      </w:r>
      <w:r w:rsidR="008C31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……</w:t>
      </w:r>
      <w:r w:rsidR="008C31A0">
        <w:rPr>
          <w:rFonts w:ascii="Arial" w:hAnsi="Arial" w:cs="Arial"/>
          <w:snapToGrid w:val="0"/>
        </w:rPr>
        <w:t>…………………………………</w:t>
      </w:r>
    </w:p>
    <w:p w14:paraId="7B1B77B9" w14:textId="1AD585DE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208ECAC3" w14:textId="77777777" w:rsidR="008C31A0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Signature du candidat</w:t>
      </w:r>
    </w:p>
    <w:p w14:paraId="35AC4DCD" w14:textId="63720CE8" w:rsidR="00FD2B78" w:rsidRPr="00FD2B78" w:rsidRDefault="00FD2B78" w:rsidP="008C31A0">
      <w:pPr>
        <w:jc w:val="both"/>
        <w:rPr>
          <w:rFonts w:ascii="Arial" w:hAnsi="Arial" w:cs="Arial"/>
          <w:i/>
          <w:snapToGrid w:val="0"/>
        </w:rPr>
      </w:pPr>
      <w:r w:rsidRPr="00FD2B78">
        <w:rPr>
          <w:rFonts w:ascii="Arial" w:hAnsi="Arial" w:cs="Arial"/>
          <w:i/>
          <w:snapToGrid w:val="0"/>
        </w:rPr>
        <w:t>Porter la mention manuscrite lu et approuvé</w:t>
      </w:r>
    </w:p>
    <w:p w14:paraId="1F1944B8" w14:textId="317829C2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69E6D788" w14:textId="46BDD9C7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29660D01" w14:textId="77777777" w:rsidR="008C31A0" w:rsidRDefault="008C31A0" w:rsidP="008C31A0">
      <w:pPr>
        <w:jc w:val="both"/>
        <w:rPr>
          <w:rFonts w:ascii="Arial" w:hAnsi="Arial" w:cs="Arial"/>
          <w:snapToGrid w:val="0"/>
        </w:rPr>
      </w:pPr>
    </w:p>
    <w:p w14:paraId="7C587D02" w14:textId="341C5AA2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3668D292" w14:textId="77777777" w:rsidR="00FD2B78" w:rsidRPr="00FD2B78" w:rsidRDefault="00FD2B78" w:rsidP="008C31A0">
      <w:pPr>
        <w:jc w:val="both"/>
        <w:rPr>
          <w:rFonts w:ascii="Arial" w:hAnsi="Arial" w:cs="Arial"/>
          <w:b/>
          <w:snapToGrid w:val="0"/>
        </w:rPr>
      </w:pPr>
      <w:r w:rsidRPr="00FD2B78">
        <w:rPr>
          <w:rFonts w:ascii="Arial" w:hAnsi="Arial" w:cs="Arial"/>
          <w:b/>
          <w:snapToGrid w:val="0"/>
        </w:rPr>
        <w:t xml:space="preserve">ACCEPTATION  DE L’OFFRE  PAR  LE  POUVOIR   ADJUDICATEUR </w:t>
      </w:r>
    </w:p>
    <w:p w14:paraId="1901AD1E" w14:textId="77777777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1CEA21ED" w14:textId="3A52F16A" w:rsidR="00FD2B78" w:rsidRPr="00FD2B78" w:rsidRDefault="00FD2B78" w:rsidP="008C31A0">
      <w:pPr>
        <w:jc w:val="both"/>
        <w:rPr>
          <w:rFonts w:ascii="Arial" w:hAnsi="Arial" w:cs="Arial"/>
          <w:i/>
          <w:snapToGrid w:val="0"/>
        </w:rPr>
      </w:pPr>
      <w:r w:rsidRPr="00FD2B78">
        <w:rPr>
          <w:rFonts w:ascii="Arial" w:hAnsi="Arial" w:cs="Arial"/>
          <w:i/>
          <w:snapToGrid w:val="0"/>
        </w:rPr>
        <w:t>Est acceptée la présente offre pour valoir marché</w:t>
      </w:r>
    </w:p>
    <w:p w14:paraId="47B756E0" w14:textId="1ADFEA3C" w:rsidR="00FD2B78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  <w:r w:rsidR="008C31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</w:t>
      </w:r>
      <w:r w:rsidR="008C31A0">
        <w:rPr>
          <w:rFonts w:ascii="Arial" w:hAnsi="Arial" w:cs="Arial"/>
          <w:snapToGrid w:val="0"/>
        </w:rPr>
        <w:t>……………………………………..</w:t>
      </w:r>
    </w:p>
    <w:p w14:paraId="01326F01" w14:textId="20933115" w:rsidR="00FD2B78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Le</w:t>
      </w:r>
      <w:r w:rsidR="008C31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</w:t>
      </w:r>
      <w:r w:rsidR="008C31A0">
        <w:rPr>
          <w:rFonts w:ascii="Arial" w:hAnsi="Arial" w:cs="Arial"/>
          <w:snapToGrid w:val="0"/>
        </w:rPr>
        <w:t>……………………………………</w:t>
      </w:r>
    </w:p>
    <w:p w14:paraId="07A82F4B" w14:textId="77777777" w:rsidR="00FD2B78" w:rsidRDefault="00FD2B78" w:rsidP="008C31A0">
      <w:pPr>
        <w:jc w:val="both"/>
        <w:rPr>
          <w:rFonts w:ascii="Arial" w:hAnsi="Arial" w:cs="Arial"/>
          <w:snapToGrid w:val="0"/>
        </w:rPr>
      </w:pPr>
    </w:p>
    <w:p w14:paraId="3ECDC1E8" w14:textId="19F20BC5" w:rsidR="00FD2B78" w:rsidRDefault="00FD2B78" w:rsidP="008C31A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Signature du représentant de l’IREPS Auvergne Rhône Alpes      </w:t>
      </w:r>
    </w:p>
    <w:p w14:paraId="4B0DA858" w14:textId="77777777" w:rsidR="008C31A0" w:rsidRPr="00FD2B78" w:rsidRDefault="008C31A0" w:rsidP="008C31A0">
      <w:pPr>
        <w:jc w:val="both"/>
        <w:rPr>
          <w:rFonts w:ascii="Arial" w:hAnsi="Arial" w:cs="Arial"/>
          <w:snapToGrid w:val="0"/>
        </w:rPr>
        <w:sectPr w:rsidR="008C31A0" w:rsidRPr="00FD2B78" w:rsidSect="00FD2B78">
          <w:type w:val="continuous"/>
          <w:pgSz w:w="11906" w:h="16838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</w:p>
    <w:p w14:paraId="7E8EB080" w14:textId="5573D2CA" w:rsidR="008B7C37" w:rsidRPr="00FD2B78" w:rsidRDefault="008B7C37" w:rsidP="008C31A0">
      <w:pPr>
        <w:jc w:val="both"/>
        <w:rPr>
          <w:rFonts w:ascii="Arial" w:hAnsi="Arial" w:cs="Arial"/>
          <w:snapToGrid w:val="0"/>
        </w:rPr>
      </w:pPr>
    </w:p>
    <w:sectPr w:rsidR="008B7C37" w:rsidRPr="00FD2B78" w:rsidSect="00FD2B78">
      <w:type w:val="continuous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4CAA" w14:textId="77777777" w:rsidR="00571403" w:rsidRDefault="00571403" w:rsidP="006853BF">
      <w:r>
        <w:separator/>
      </w:r>
    </w:p>
  </w:endnote>
  <w:endnote w:type="continuationSeparator" w:id="0">
    <w:p w14:paraId="508F2DDC" w14:textId="77777777" w:rsidR="00571403" w:rsidRDefault="00571403" w:rsidP="006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32238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6393CEDB" w14:textId="0009D99E" w:rsidR="00FD2B78" w:rsidRPr="00015E10" w:rsidRDefault="0036629E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EBBB5C4" wp14:editId="71F5C078">
                  <wp:simplePos x="0" y="0"/>
                  <wp:positionH relativeFrom="page">
                    <wp:posOffset>1990725</wp:posOffset>
                  </wp:positionH>
                  <wp:positionV relativeFrom="page">
                    <wp:posOffset>9934575</wp:posOffset>
                  </wp:positionV>
                  <wp:extent cx="3200400" cy="590903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471" y="20903"/>
                      <wp:lineTo x="21471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ensemble financeur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59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B78" w:rsidRPr="00015E1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62015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FD2B78" w:rsidRPr="00015E10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62015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="00FD2B78" w:rsidRPr="00015E1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87395B4" w14:textId="3C3CB573" w:rsidR="00FD2B78" w:rsidRDefault="00FD2B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4BB5" w14:textId="7120C5A3" w:rsidR="007D61CC" w:rsidRDefault="007D61C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69DC39F5" wp14:editId="244A2B99">
          <wp:simplePos x="0" y="0"/>
          <wp:positionH relativeFrom="column">
            <wp:posOffset>1905000</wp:posOffset>
          </wp:positionH>
          <wp:positionV relativeFrom="paragraph">
            <wp:posOffset>-28575</wp:posOffset>
          </wp:positionV>
          <wp:extent cx="800100" cy="63793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F061F7A" wp14:editId="6CFA13E9">
          <wp:simplePos x="0" y="0"/>
          <wp:positionH relativeFrom="column">
            <wp:posOffset>1171575</wp:posOffset>
          </wp:positionH>
          <wp:positionV relativeFrom="paragraph">
            <wp:posOffset>-19050</wp:posOffset>
          </wp:positionV>
          <wp:extent cx="624457" cy="371475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7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BC22EF4" wp14:editId="739035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5812" cy="428625"/>
          <wp:effectExtent l="0" t="0" r="0" b="0"/>
          <wp:wrapNone/>
          <wp:docPr id="12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096" cy="42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CB6F" w14:textId="77777777" w:rsidR="00571403" w:rsidRDefault="00571403" w:rsidP="006853BF">
      <w:r>
        <w:separator/>
      </w:r>
    </w:p>
  </w:footnote>
  <w:footnote w:type="continuationSeparator" w:id="0">
    <w:p w14:paraId="59AB594F" w14:textId="77777777" w:rsidR="00571403" w:rsidRDefault="00571403" w:rsidP="0068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ABD8" w14:textId="60C80E71" w:rsidR="000B1715" w:rsidRDefault="000B1715" w:rsidP="000B1715">
    <w:pPr>
      <w:pStyle w:val="En-tte"/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3360" behindDoc="1" locked="0" layoutInCell="1" allowOverlap="1" wp14:anchorId="37F1293A" wp14:editId="39C772E8">
          <wp:simplePos x="0" y="0"/>
          <wp:positionH relativeFrom="column">
            <wp:posOffset>5424805</wp:posOffset>
          </wp:positionH>
          <wp:positionV relativeFrom="paragraph">
            <wp:posOffset>-321310</wp:posOffset>
          </wp:positionV>
          <wp:extent cx="957580" cy="86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3900A25" wp14:editId="37E1FB71">
          <wp:simplePos x="0" y="0"/>
          <wp:positionH relativeFrom="column">
            <wp:posOffset>-657225</wp:posOffset>
          </wp:positionH>
          <wp:positionV relativeFrom="paragraph">
            <wp:posOffset>-295910</wp:posOffset>
          </wp:positionV>
          <wp:extent cx="716400" cy="842400"/>
          <wp:effectExtent l="0" t="0" r="0" b="0"/>
          <wp:wrapNone/>
          <wp:docPr id="2" name="Image 2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FD6F7" w14:textId="77777777" w:rsidR="000B1715" w:rsidRDefault="000B17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BF22" w14:textId="792DE394" w:rsidR="007D61CC" w:rsidRDefault="007D61CC">
    <w:pPr>
      <w:pStyle w:val="En-tte"/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55680" behindDoc="1" locked="0" layoutInCell="1" allowOverlap="1" wp14:anchorId="70809BC0" wp14:editId="23F23887">
          <wp:simplePos x="0" y="0"/>
          <wp:positionH relativeFrom="column">
            <wp:posOffset>5424805</wp:posOffset>
          </wp:positionH>
          <wp:positionV relativeFrom="paragraph">
            <wp:posOffset>-321310</wp:posOffset>
          </wp:positionV>
          <wp:extent cx="957580" cy="863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6F42A469" wp14:editId="5CD06382">
          <wp:simplePos x="0" y="0"/>
          <wp:positionH relativeFrom="column">
            <wp:posOffset>-657225</wp:posOffset>
          </wp:positionH>
          <wp:positionV relativeFrom="paragraph">
            <wp:posOffset>-295910</wp:posOffset>
          </wp:positionV>
          <wp:extent cx="716400" cy="842400"/>
          <wp:effectExtent l="0" t="0" r="0" b="0"/>
          <wp:wrapNone/>
          <wp:docPr id="5" name="Image 5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433"/>
    <w:multiLevelType w:val="hybridMultilevel"/>
    <w:tmpl w:val="9D52F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C70"/>
    <w:multiLevelType w:val="hybridMultilevel"/>
    <w:tmpl w:val="C8BC64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FCA"/>
    <w:multiLevelType w:val="hybridMultilevel"/>
    <w:tmpl w:val="DB4A3DA4"/>
    <w:lvl w:ilvl="0" w:tplc="6A5E0A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BE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33F62"/>
    <w:multiLevelType w:val="hybridMultilevel"/>
    <w:tmpl w:val="915845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766"/>
    <w:multiLevelType w:val="hybridMultilevel"/>
    <w:tmpl w:val="699CF03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6EB2"/>
    <w:multiLevelType w:val="hybridMultilevel"/>
    <w:tmpl w:val="72F6CE64"/>
    <w:lvl w:ilvl="0" w:tplc="1D28F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C86EF4"/>
    <w:multiLevelType w:val="hybridMultilevel"/>
    <w:tmpl w:val="688AFFBE"/>
    <w:lvl w:ilvl="0" w:tplc="AD308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7005"/>
    <w:multiLevelType w:val="hybridMultilevel"/>
    <w:tmpl w:val="874871B8"/>
    <w:lvl w:ilvl="0" w:tplc="E8FED7A8">
      <w:start w:val="4"/>
      <w:numFmt w:val="bullet"/>
      <w:lvlText w:val="-"/>
      <w:lvlJc w:val="left"/>
      <w:pPr>
        <w:ind w:left="1440" w:hanging="360"/>
      </w:pPr>
      <w:rPr>
        <w:rFonts w:ascii="NewsGoth BT" w:eastAsia="Times New Roman" w:hAnsi="NewsGoth BT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A94C91"/>
    <w:multiLevelType w:val="hybridMultilevel"/>
    <w:tmpl w:val="FC3AF418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274846"/>
    <w:multiLevelType w:val="hybridMultilevel"/>
    <w:tmpl w:val="349C951A"/>
    <w:lvl w:ilvl="0" w:tplc="2DD8FD6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25D04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0DBCA">
      <w:start w:val="1"/>
      <w:numFmt w:val="bullet"/>
      <w:pStyle w:val="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5720"/>
    <w:multiLevelType w:val="hybridMultilevel"/>
    <w:tmpl w:val="F6D27580"/>
    <w:lvl w:ilvl="0" w:tplc="2A068D4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1982"/>
    <w:multiLevelType w:val="hybridMultilevel"/>
    <w:tmpl w:val="AEC68566"/>
    <w:lvl w:ilvl="0" w:tplc="E8FED7A8">
      <w:start w:val="3"/>
      <w:numFmt w:val="bullet"/>
      <w:lvlText w:val="-"/>
      <w:lvlJc w:val="left"/>
      <w:pPr>
        <w:ind w:left="720" w:hanging="360"/>
      </w:pPr>
      <w:rPr>
        <w:rFonts w:ascii="NewsGoth BT" w:eastAsia="Times New Roman" w:hAnsi="NewsGoth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2EA"/>
    <w:multiLevelType w:val="multilevel"/>
    <w:tmpl w:val="39EA12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950F19"/>
    <w:multiLevelType w:val="singleLevel"/>
    <w:tmpl w:val="7BE804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5" w15:restartNumberingAfterBreak="0">
    <w:nsid w:val="75673618"/>
    <w:multiLevelType w:val="hybridMultilevel"/>
    <w:tmpl w:val="ED22F000"/>
    <w:lvl w:ilvl="0" w:tplc="E8FED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D71AE"/>
    <w:multiLevelType w:val="hybridMultilevel"/>
    <w:tmpl w:val="BBBA85E6"/>
    <w:lvl w:ilvl="0" w:tplc="2C8C82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hint="default"/>
      </w:rPr>
    </w:lvl>
    <w:lvl w:ilvl="1" w:tplc="F9BE7B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21952"/>
    <w:multiLevelType w:val="hybridMultilevel"/>
    <w:tmpl w:val="A1D02EB6"/>
    <w:lvl w:ilvl="0" w:tplc="8C7AA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C4B96"/>
    <w:multiLevelType w:val="multilevel"/>
    <w:tmpl w:val="E3AE328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NewsGoth BT" w:eastAsia="Times New Roman" w:hAnsi="NewsGoth BT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83"/>
    <w:rsid w:val="00001274"/>
    <w:rsid w:val="000155D7"/>
    <w:rsid w:val="00015E10"/>
    <w:rsid w:val="00023646"/>
    <w:rsid w:val="00024716"/>
    <w:rsid w:val="000271BB"/>
    <w:rsid w:val="0003181A"/>
    <w:rsid w:val="00032ABD"/>
    <w:rsid w:val="0003645D"/>
    <w:rsid w:val="00037506"/>
    <w:rsid w:val="00041D65"/>
    <w:rsid w:val="00042253"/>
    <w:rsid w:val="00044E72"/>
    <w:rsid w:val="0005355C"/>
    <w:rsid w:val="00064A61"/>
    <w:rsid w:val="000728DE"/>
    <w:rsid w:val="00075E62"/>
    <w:rsid w:val="000A234E"/>
    <w:rsid w:val="000A7F97"/>
    <w:rsid w:val="000B1715"/>
    <w:rsid w:val="000B4B08"/>
    <w:rsid w:val="000B5F4E"/>
    <w:rsid w:val="000C2379"/>
    <w:rsid w:val="000D2C4B"/>
    <w:rsid w:val="000F41FF"/>
    <w:rsid w:val="0011321B"/>
    <w:rsid w:val="00145FA6"/>
    <w:rsid w:val="00157F19"/>
    <w:rsid w:val="00184B75"/>
    <w:rsid w:val="001A1582"/>
    <w:rsid w:val="001A3B80"/>
    <w:rsid w:val="001B061D"/>
    <w:rsid w:val="001B21D1"/>
    <w:rsid w:val="001C2F6D"/>
    <w:rsid w:val="001C4C4B"/>
    <w:rsid w:val="001D2F43"/>
    <w:rsid w:val="001D5E78"/>
    <w:rsid w:val="001F54EB"/>
    <w:rsid w:val="001F6161"/>
    <w:rsid w:val="0020193A"/>
    <w:rsid w:val="00233EEB"/>
    <w:rsid w:val="002366EC"/>
    <w:rsid w:val="00246D5E"/>
    <w:rsid w:val="002525A6"/>
    <w:rsid w:val="002568E6"/>
    <w:rsid w:val="00261802"/>
    <w:rsid w:val="00280846"/>
    <w:rsid w:val="00286C77"/>
    <w:rsid w:val="00287491"/>
    <w:rsid w:val="002970D0"/>
    <w:rsid w:val="002A4C98"/>
    <w:rsid w:val="002A77FA"/>
    <w:rsid w:val="002C73C4"/>
    <w:rsid w:val="002E2B94"/>
    <w:rsid w:val="002F2632"/>
    <w:rsid w:val="002F3830"/>
    <w:rsid w:val="002F7A0E"/>
    <w:rsid w:val="00310933"/>
    <w:rsid w:val="00310A8E"/>
    <w:rsid w:val="003255DB"/>
    <w:rsid w:val="0032637C"/>
    <w:rsid w:val="00352340"/>
    <w:rsid w:val="00353E07"/>
    <w:rsid w:val="00356EF7"/>
    <w:rsid w:val="00357733"/>
    <w:rsid w:val="00363D49"/>
    <w:rsid w:val="00365BB1"/>
    <w:rsid w:val="0036629E"/>
    <w:rsid w:val="003700BD"/>
    <w:rsid w:val="003735A3"/>
    <w:rsid w:val="00377808"/>
    <w:rsid w:val="003803BE"/>
    <w:rsid w:val="003813DD"/>
    <w:rsid w:val="00381DF5"/>
    <w:rsid w:val="00385A6C"/>
    <w:rsid w:val="003B3088"/>
    <w:rsid w:val="003C5FAE"/>
    <w:rsid w:val="003C73DE"/>
    <w:rsid w:val="003D657C"/>
    <w:rsid w:val="003E3107"/>
    <w:rsid w:val="003E343F"/>
    <w:rsid w:val="003E3723"/>
    <w:rsid w:val="004076ED"/>
    <w:rsid w:val="00413285"/>
    <w:rsid w:val="00442BA0"/>
    <w:rsid w:val="00450D31"/>
    <w:rsid w:val="0045675C"/>
    <w:rsid w:val="00456869"/>
    <w:rsid w:val="00461DEC"/>
    <w:rsid w:val="00463494"/>
    <w:rsid w:val="0046767D"/>
    <w:rsid w:val="00470FDA"/>
    <w:rsid w:val="00471D23"/>
    <w:rsid w:val="00472C3E"/>
    <w:rsid w:val="0048224B"/>
    <w:rsid w:val="004931BF"/>
    <w:rsid w:val="004A08A6"/>
    <w:rsid w:val="004A0C4D"/>
    <w:rsid w:val="004A3545"/>
    <w:rsid w:val="004A7265"/>
    <w:rsid w:val="004B102F"/>
    <w:rsid w:val="004B4D44"/>
    <w:rsid w:val="004C2FCF"/>
    <w:rsid w:val="004D3315"/>
    <w:rsid w:val="004D33E3"/>
    <w:rsid w:val="004E009C"/>
    <w:rsid w:val="004E4D4B"/>
    <w:rsid w:val="005171A4"/>
    <w:rsid w:val="00530A09"/>
    <w:rsid w:val="00530F7D"/>
    <w:rsid w:val="0054021B"/>
    <w:rsid w:val="00543BD3"/>
    <w:rsid w:val="005542F0"/>
    <w:rsid w:val="005608EB"/>
    <w:rsid w:val="00562015"/>
    <w:rsid w:val="005624AE"/>
    <w:rsid w:val="00571403"/>
    <w:rsid w:val="00573D07"/>
    <w:rsid w:val="00581726"/>
    <w:rsid w:val="00591304"/>
    <w:rsid w:val="00591B63"/>
    <w:rsid w:val="005A0FC0"/>
    <w:rsid w:val="005F71B2"/>
    <w:rsid w:val="00616650"/>
    <w:rsid w:val="006175CE"/>
    <w:rsid w:val="006245FC"/>
    <w:rsid w:val="0063007D"/>
    <w:rsid w:val="0063610B"/>
    <w:rsid w:val="00664FDD"/>
    <w:rsid w:val="006853BF"/>
    <w:rsid w:val="006A75EA"/>
    <w:rsid w:val="006B75A4"/>
    <w:rsid w:val="006C485A"/>
    <w:rsid w:val="006C7096"/>
    <w:rsid w:val="006D58B8"/>
    <w:rsid w:val="006D59C5"/>
    <w:rsid w:val="006D6748"/>
    <w:rsid w:val="007001D0"/>
    <w:rsid w:val="0071335F"/>
    <w:rsid w:val="0075081E"/>
    <w:rsid w:val="00750DBF"/>
    <w:rsid w:val="00777E10"/>
    <w:rsid w:val="00786B5B"/>
    <w:rsid w:val="007B4DEE"/>
    <w:rsid w:val="007B551A"/>
    <w:rsid w:val="007C0C61"/>
    <w:rsid w:val="007D61CC"/>
    <w:rsid w:val="007F627D"/>
    <w:rsid w:val="00801B45"/>
    <w:rsid w:val="008040C0"/>
    <w:rsid w:val="00822ED9"/>
    <w:rsid w:val="008238C7"/>
    <w:rsid w:val="0082415F"/>
    <w:rsid w:val="0082495C"/>
    <w:rsid w:val="00831C67"/>
    <w:rsid w:val="008329B7"/>
    <w:rsid w:val="00856146"/>
    <w:rsid w:val="0087023C"/>
    <w:rsid w:val="008709A4"/>
    <w:rsid w:val="008859C6"/>
    <w:rsid w:val="008911FB"/>
    <w:rsid w:val="0089334A"/>
    <w:rsid w:val="008949AC"/>
    <w:rsid w:val="00897594"/>
    <w:rsid w:val="008A5F80"/>
    <w:rsid w:val="008B0378"/>
    <w:rsid w:val="008B0634"/>
    <w:rsid w:val="008B17AA"/>
    <w:rsid w:val="008B2B7B"/>
    <w:rsid w:val="008B49F5"/>
    <w:rsid w:val="008B4F7E"/>
    <w:rsid w:val="008B6ED6"/>
    <w:rsid w:val="008B7C37"/>
    <w:rsid w:val="008C31A0"/>
    <w:rsid w:val="008C65D0"/>
    <w:rsid w:val="00906BEE"/>
    <w:rsid w:val="0091074C"/>
    <w:rsid w:val="009156DC"/>
    <w:rsid w:val="0092080F"/>
    <w:rsid w:val="00921189"/>
    <w:rsid w:val="0092582D"/>
    <w:rsid w:val="00930AF3"/>
    <w:rsid w:val="00935725"/>
    <w:rsid w:val="00942D0A"/>
    <w:rsid w:val="00954ACB"/>
    <w:rsid w:val="00974E5F"/>
    <w:rsid w:val="009803F7"/>
    <w:rsid w:val="009C0963"/>
    <w:rsid w:val="00A079CB"/>
    <w:rsid w:val="00A1457B"/>
    <w:rsid w:val="00A15A92"/>
    <w:rsid w:val="00A20A33"/>
    <w:rsid w:val="00A372B1"/>
    <w:rsid w:val="00A61B0D"/>
    <w:rsid w:val="00A758A9"/>
    <w:rsid w:val="00A76AAA"/>
    <w:rsid w:val="00A864C5"/>
    <w:rsid w:val="00A918B4"/>
    <w:rsid w:val="00AA5B47"/>
    <w:rsid w:val="00AB1154"/>
    <w:rsid w:val="00AB2A10"/>
    <w:rsid w:val="00AB3D9A"/>
    <w:rsid w:val="00AB49A2"/>
    <w:rsid w:val="00AD7B4B"/>
    <w:rsid w:val="00AE21AC"/>
    <w:rsid w:val="00AE3D3C"/>
    <w:rsid w:val="00AE5F3E"/>
    <w:rsid w:val="00B02C1D"/>
    <w:rsid w:val="00B10E7E"/>
    <w:rsid w:val="00B11B70"/>
    <w:rsid w:val="00B17C5E"/>
    <w:rsid w:val="00B25240"/>
    <w:rsid w:val="00B259AD"/>
    <w:rsid w:val="00B301FC"/>
    <w:rsid w:val="00B476A4"/>
    <w:rsid w:val="00B47CE2"/>
    <w:rsid w:val="00B52270"/>
    <w:rsid w:val="00B54A46"/>
    <w:rsid w:val="00B56275"/>
    <w:rsid w:val="00B66D5B"/>
    <w:rsid w:val="00B77FF1"/>
    <w:rsid w:val="00B94F49"/>
    <w:rsid w:val="00BA263C"/>
    <w:rsid w:val="00BB4303"/>
    <w:rsid w:val="00BE5047"/>
    <w:rsid w:val="00BE6E83"/>
    <w:rsid w:val="00BF3487"/>
    <w:rsid w:val="00BF7466"/>
    <w:rsid w:val="00C1229C"/>
    <w:rsid w:val="00C25C65"/>
    <w:rsid w:val="00C3069A"/>
    <w:rsid w:val="00C34E8A"/>
    <w:rsid w:val="00C367CC"/>
    <w:rsid w:val="00C83C15"/>
    <w:rsid w:val="00C93B9C"/>
    <w:rsid w:val="00CA06C9"/>
    <w:rsid w:val="00CA6530"/>
    <w:rsid w:val="00CD3B12"/>
    <w:rsid w:val="00CE1986"/>
    <w:rsid w:val="00CF0BAB"/>
    <w:rsid w:val="00CF4656"/>
    <w:rsid w:val="00CF5785"/>
    <w:rsid w:val="00CF714D"/>
    <w:rsid w:val="00D13F4D"/>
    <w:rsid w:val="00D26BF2"/>
    <w:rsid w:val="00D37653"/>
    <w:rsid w:val="00D54585"/>
    <w:rsid w:val="00D62B93"/>
    <w:rsid w:val="00D70846"/>
    <w:rsid w:val="00D7158A"/>
    <w:rsid w:val="00D71CC8"/>
    <w:rsid w:val="00DA71A0"/>
    <w:rsid w:val="00DD042D"/>
    <w:rsid w:val="00DD0874"/>
    <w:rsid w:val="00DD10E3"/>
    <w:rsid w:val="00DD673C"/>
    <w:rsid w:val="00DE5FB0"/>
    <w:rsid w:val="00DF2283"/>
    <w:rsid w:val="00DF70C3"/>
    <w:rsid w:val="00E13C92"/>
    <w:rsid w:val="00E25F17"/>
    <w:rsid w:val="00E315FD"/>
    <w:rsid w:val="00E3385C"/>
    <w:rsid w:val="00E34566"/>
    <w:rsid w:val="00E47627"/>
    <w:rsid w:val="00E60D83"/>
    <w:rsid w:val="00E65514"/>
    <w:rsid w:val="00E675EA"/>
    <w:rsid w:val="00E77C41"/>
    <w:rsid w:val="00E863C1"/>
    <w:rsid w:val="00E9185E"/>
    <w:rsid w:val="00E944ED"/>
    <w:rsid w:val="00EA369D"/>
    <w:rsid w:val="00EA6C5C"/>
    <w:rsid w:val="00EE6196"/>
    <w:rsid w:val="00EF4E12"/>
    <w:rsid w:val="00EF57DB"/>
    <w:rsid w:val="00EF6584"/>
    <w:rsid w:val="00F05A9A"/>
    <w:rsid w:val="00F1391E"/>
    <w:rsid w:val="00F276E2"/>
    <w:rsid w:val="00F33428"/>
    <w:rsid w:val="00F3608C"/>
    <w:rsid w:val="00F43902"/>
    <w:rsid w:val="00F47B7E"/>
    <w:rsid w:val="00F5797F"/>
    <w:rsid w:val="00F71933"/>
    <w:rsid w:val="00FA58A1"/>
    <w:rsid w:val="00FC5179"/>
    <w:rsid w:val="00FD2B78"/>
    <w:rsid w:val="00FD46A5"/>
    <w:rsid w:val="00FE6D2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E88852"/>
  <w15:docId w15:val="{6024483E-2B5F-48B0-92E0-35107D9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B1"/>
    <w:pPr>
      <w:jc w:val="center"/>
    </w:pPr>
    <w:rPr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B476A4"/>
    <w:pPr>
      <w:tabs>
        <w:tab w:val="center" w:pos="4962"/>
        <w:tab w:val="right" w:pos="10204"/>
      </w:tabs>
      <w:spacing w:before="360"/>
      <w:jc w:val="left"/>
      <w:outlineLvl w:val="0"/>
    </w:pPr>
    <w:rPr>
      <w:rFonts w:ascii="Arial Narrow" w:eastAsia="Times New Roman" w:hAnsi="Arial Narrow"/>
      <w:b/>
      <w:bCs/>
      <w:sz w:val="36"/>
      <w:szCs w:val="36"/>
      <w:lang w:eastAsia="fr-FR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B476A4"/>
    <w:pPr>
      <w:tabs>
        <w:tab w:val="center" w:pos="4962"/>
        <w:tab w:val="right" w:pos="10204"/>
      </w:tabs>
      <w:spacing w:before="320"/>
      <w:ind w:left="567"/>
      <w:jc w:val="left"/>
      <w:outlineLvl w:val="1"/>
    </w:pPr>
    <w:rPr>
      <w:rFonts w:ascii="Arial Narrow" w:eastAsia="Times New Roman" w:hAnsi="Arial Narrow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55DB"/>
    <w:pPr>
      <w:keepNext/>
      <w:jc w:val="left"/>
      <w:outlineLvl w:val="2"/>
    </w:pPr>
    <w:rPr>
      <w:rFonts w:ascii="Arial" w:hAnsi="Arial" w:cs="Arial"/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476A4"/>
    <w:rPr>
      <w:rFonts w:ascii="Arial Narrow" w:hAnsi="Arial Narrow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B476A4"/>
    <w:rPr>
      <w:rFonts w:ascii="Arial Narrow" w:hAnsi="Arial Narrow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685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3B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85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3B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85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3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DD10E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D10E3"/>
    <w:pPr>
      <w:jc w:val="left"/>
    </w:pPr>
    <w:rPr>
      <w:rFonts w:ascii="NewsGoth BT" w:eastAsia="Times New Roman" w:hAnsi="NewsGoth BT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D10E3"/>
    <w:rPr>
      <w:rFonts w:ascii="NewsGoth BT" w:hAnsi="NewsGoth BT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B476A4"/>
    <w:pPr>
      <w:spacing w:after="120"/>
      <w:jc w:val="left"/>
    </w:pPr>
    <w:rPr>
      <w:rFonts w:ascii="NewsGoth BT" w:eastAsia="Times New Roman" w:hAnsi="NewsGoth BT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476A4"/>
    <w:rPr>
      <w:rFonts w:ascii="NewsGoth BT" w:hAnsi="NewsGoth BT" w:cs="Times New Roman"/>
      <w:lang w:eastAsia="fr-FR"/>
    </w:rPr>
  </w:style>
  <w:style w:type="paragraph" w:customStyle="1" w:styleId="msolistparagraph0">
    <w:name w:val="msolistparagraph"/>
    <w:basedOn w:val="Normal"/>
    <w:rsid w:val="00B476A4"/>
    <w:pPr>
      <w:ind w:left="720"/>
      <w:jc w:val="left"/>
    </w:pPr>
    <w:rPr>
      <w:lang w:eastAsia="fr-FR"/>
    </w:rPr>
  </w:style>
  <w:style w:type="paragraph" w:customStyle="1" w:styleId="Complment">
    <w:name w:val="Complément"/>
    <w:basedOn w:val="Normal"/>
    <w:uiPriority w:val="99"/>
    <w:rsid w:val="006175CE"/>
    <w:pPr>
      <w:spacing w:before="240"/>
      <w:ind w:left="153" w:right="624" w:hanging="153"/>
      <w:jc w:val="both"/>
    </w:pPr>
    <w:rPr>
      <w:rFonts w:ascii="NewsGoth BT" w:eastAsia="Times New Roman" w:hAnsi="NewsGoth BT"/>
      <w:sz w:val="18"/>
      <w:szCs w:val="18"/>
      <w:lang w:eastAsia="fr-FR"/>
    </w:rPr>
  </w:style>
  <w:style w:type="character" w:styleId="lev">
    <w:name w:val="Strong"/>
    <w:basedOn w:val="Policepardfaut"/>
    <w:uiPriority w:val="99"/>
    <w:qFormat/>
    <w:rsid w:val="006175CE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32637C"/>
    <w:pPr>
      <w:ind w:left="720"/>
      <w:contextualSpacing/>
    </w:pPr>
  </w:style>
  <w:style w:type="paragraph" w:customStyle="1" w:styleId="AdresseRRA">
    <w:name w:val="Adresse_RRA"/>
    <w:basedOn w:val="Normal"/>
    <w:uiPriority w:val="99"/>
    <w:rsid w:val="005608EB"/>
    <w:rPr>
      <w:rFonts w:ascii="NewsGoth BT" w:eastAsia="Times New Roman" w:hAnsi="NewsGoth BT"/>
      <w:b/>
      <w:bCs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82415F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6D59C5"/>
    <w:pPr>
      <w:ind w:left="567" w:right="425"/>
      <w:jc w:val="both"/>
    </w:pPr>
    <w:rPr>
      <w:rFonts w:ascii="NewsGoth BT" w:eastAsia="Times New Roman" w:hAnsi="NewsGoth BT"/>
      <w:lang w:eastAsia="fr-FR"/>
    </w:rPr>
  </w:style>
  <w:style w:type="paragraph" w:customStyle="1" w:styleId="signataire">
    <w:name w:val="signataire"/>
    <w:basedOn w:val="Normal"/>
    <w:uiPriority w:val="99"/>
    <w:rsid w:val="00935725"/>
    <w:pPr>
      <w:ind w:right="567"/>
      <w:jc w:val="right"/>
    </w:pPr>
    <w:rPr>
      <w:rFonts w:ascii="NewsGoth BT" w:eastAsia="Times New Roman" w:hAnsi="NewsGoth BT"/>
      <w:lang w:eastAsia="fr-FR"/>
    </w:rPr>
  </w:style>
  <w:style w:type="character" w:customStyle="1" w:styleId="Car">
    <w:name w:val="Car"/>
    <w:basedOn w:val="Policepardfaut"/>
    <w:uiPriority w:val="99"/>
    <w:semiHidden/>
    <w:rsid w:val="008B0634"/>
    <w:rPr>
      <w:rFonts w:ascii="NewsGoth BT" w:hAnsi="NewsGoth BT" w:cs="Times New Roman"/>
      <w:lang w:val="fr-FR" w:eastAsia="fr-FR" w:bidi="ar-SA"/>
    </w:rPr>
  </w:style>
  <w:style w:type="paragraph" w:customStyle="1" w:styleId="Art2Car">
    <w:name w:val="Art 2 Car"/>
    <w:rsid w:val="000728DE"/>
    <w:pPr>
      <w:spacing w:after="60"/>
      <w:ind w:left="567"/>
    </w:pPr>
    <w:rPr>
      <w:rFonts w:ascii="Times New Roman" w:eastAsia="Times New Roman" w:hAnsi="Times New Roman"/>
      <w:b/>
      <w:bCs/>
      <w:noProof/>
    </w:rPr>
  </w:style>
  <w:style w:type="paragraph" w:customStyle="1" w:styleId="par2">
    <w:name w:val="par2"/>
    <w:basedOn w:val="Normal"/>
    <w:rsid w:val="000728DE"/>
    <w:pPr>
      <w:widowControl w:val="0"/>
      <w:spacing w:after="240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HF-titre1">
    <w:name w:val="CHF - titre 1"/>
    <w:basedOn w:val="Normal"/>
    <w:rsid w:val="000728DE"/>
    <w:pPr>
      <w:jc w:val="both"/>
    </w:pPr>
    <w:rPr>
      <w:rFonts w:ascii="NewsGoth BT" w:eastAsia="Times New Roman" w:hAnsi="NewsGoth BT"/>
      <w:b/>
      <w:bCs/>
      <w:smallCaps/>
      <w:noProof/>
      <w:sz w:val="28"/>
      <w:szCs w:val="28"/>
      <w:u w:val="single"/>
      <w:lang w:eastAsia="fr-FR"/>
    </w:rPr>
  </w:style>
  <w:style w:type="paragraph" w:styleId="NormalWeb">
    <w:name w:val="Normal (Web)"/>
    <w:basedOn w:val="Normal"/>
    <w:rsid w:val="000728D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A08A6"/>
    <w:rPr>
      <w:color w:val="808080"/>
    </w:rPr>
  </w:style>
  <w:style w:type="table" w:styleId="Grilledutableau">
    <w:name w:val="Table Grid"/>
    <w:basedOn w:val="TableauNormal"/>
    <w:uiPriority w:val="59"/>
    <w:rsid w:val="00AB115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AB1154"/>
    <w:pPr>
      <w:spacing w:before="60" w:after="120" w:line="280" w:lineRule="atLeast"/>
      <w:ind w:right="-2"/>
      <w:jc w:val="both"/>
    </w:pPr>
    <w:rPr>
      <w:rFonts w:ascii="Arial Narrow" w:eastAsia="Times New Roman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58A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58A"/>
    <w:rPr>
      <w:rFonts w:ascii="NewsGoth BT" w:hAnsi="NewsGoth BT" w:cs="Times New Roman"/>
      <w:b/>
      <w:bCs/>
      <w:sz w:val="20"/>
      <w:szCs w:val="20"/>
      <w:lang w:eastAsia="en-US"/>
    </w:rPr>
  </w:style>
  <w:style w:type="paragraph" w:customStyle="1" w:styleId="Titretableau">
    <w:name w:val="Titre tableau"/>
    <w:basedOn w:val="Normal"/>
    <w:qFormat/>
    <w:rsid w:val="00FD46A5"/>
    <w:pPr>
      <w:spacing w:after="120" w:line="280" w:lineRule="atLeast"/>
    </w:pPr>
    <w:rPr>
      <w:rFonts w:ascii="Arial Narrow" w:eastAsiaTheme="minorHAnsi" w:hAnsi="Arial Narrow" w:cstheme="minorBidi"/>
      <w:b/>
      <w:bCs/>
      <w:color w:val="365F91" w:themeColor="accent1" w:themeShade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D46A5"/>
    <w:rPr>
      <w:sz w:val="22"/>
      <w:szCs w:val="22"/>
      <w:lang w:eastAsia="en-US"/>
    </w:rPr>
  </w:style>
  <w:style w:type="table" w:customStyle="1" w:styleId="Grilleclaire-Accent12">
    <w:name w:val="Grille claire - Accent 12"/>
    <w:basedOn w:val="TableauNormal"/>
    <w:uiPriority w:val="62"/>
    <w:rsid w:val="00FD46A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rpsdetexte2">
    <w:name w:val="Body Text 2"/>
    <w:basedOn w:val="Normal"/>
    <w:link w:val="Corpsdetexte2Car"/>
    <w:uiPriority w:val="99"/>
    <w:unhideWhenUsed/>
    <w:rsid w:val="003255DB"/>
    <w:pPr>
      <w:jc w:val="both"/>
    </w:pPr>
    <w:rPr>
      <w:rFonts w:ascii="Arial Narrow" w:hAnsi="Arial Narrow"/>
      <w:snapToGrid w:val="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255DB"/>
    <w:rPr>
      <w:rFonts w:ascii="Arial Narrow" w:hAnsi="Arial Narrow"/>
      <w:snapToGrid w:val="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255DB"/>
    <w:rPr>
      <w:rFonts w:ascii="Arial" w:hAnsi="Arial" w:cs="Arial"/>
      <w:b/>
      <w:color w:val="FF0000"/>
      <w:sz w:val="22"/>
      <w:szCs w:val="22"/>
      <w:lang w:eastAsia="en-US"/>
    </w:rPr>
  </w:style>
  <w:style w:type="paragraph" w:customStyle="1" w:styleId="Puce1">
    <w:name w:val="Puce1"/>
    <w:basedOn w:val="Paragraphedeliste"/>
    <w:qFormat/>
    <w:rsid w:val="00DF2283"/>
    <w:pPr>
      <w:numPr>
        <w:numId w:val="18"/>
      </w:numPr>
      <w:spacing w:after="120" w:line="280" w:lineRule="atLeast"/>
      <w:jc w:val="both"/>
    </w:pPr>
    <w:rPr>
      <w:rFonts w:ascii="Arial Narrow" w:eastAsiaTheme="minorHAnsi" w:hAnsi="Arial Narrow" w:cstheme="minorBidi"/>
    </w:rPr>
  </w:style>
  <w:style w:type="paragraph" w:customStyle="1" w:styleId="Puce2">
    <w:name w:val="Puce2"/>
    <w:basedOn w:val="Puce1"/>
    <w:qFormat/>
    <w:rsid w:val="00DF2283"/>
    <w:pPr>
      <w:numPr>
        <w:ilvl w:val="1"/>
      </w:numPr>
      <w:ind w:left="1134" w:hanging="425"/>
    </w:pPr>
  </w:style>
  <w:style w:type="paragraph" w:customStyle="1" w:styleId="Puce3">
    <w:name w:val="Puce3"/>
    <w:basedOn w:val="Puce2"/>
    <w:qFormat/>
    <w:rsid w:val="00DF2283"/>
    <w:pPr>
      <w:numPr>
        <w:ilvl w:val="2"/>
      </w:numPr>
      <w:ind w:left="1843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\Desktop\Appel%20offres%20vid&#233;o%20p&#233;dagogique\2017_CCPvalantAEMAPAinf25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3201-A922-4657-A632-6D4E980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2017_CCPvalantAEMAPAinf25K</Template>
  <TotalTime>22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Florence SAUVIGNET</cp:lastModifiedBy>
  <cp:revision>4</cp:revision>
  <cp:lastPrinted>2018-03-15T08:08:00Z</cp:lastPrinted>
  <dcterms:created xsi:type="dcterms:W3CDTF">2019-06-11T08:55:00Z</dcterms:created>
  <dcterms:modified xsi:type="dcterms:W3CDTF">2019-06-12T07:05:00Z</dcterms:modified>
</cp:coreProperties>
</file>